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4C5" w:rsidRPr="00733BCC" w:rsidRDefault="00883E47" w:rsidP="00D538FE">
      <w:pPr>
        <w:tabs>
          <w:tab w:val="left" w:pos="5529"/>
        </w:tabs>
        <w:jc w:val="center"/>
        <w:outlineLvl w:val="0"/>
        <w:rPr>
          <w:rFonts w:ascii="Book Antiqua" w:hAnsi="Book Antiqua"/>
          <w:bCs/>
          <w:iCs/>
          <w:smallCaps/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0">
            <wp:simplePos x="0" y="0"/>
            <wp:positionH relativeFrom="column">
              <wp:posOffset>-48895</wp:posOffset>
            </wp:positionH>
            <wp:positionV relativeFrom="paragraph">
              <wp:posOffset>-56515</wp:posOffset>
            </wp:positionV>
            <wp:extent cx="798830" cy="1143000"/>
            <wp:effectExtent l="19050" t="0" r="1270" b="0"/>
            <wp:wrapSquare wrapText="bothSides"/>
            <wp:docPr id="2" name="obrázek 3" descr="legiezn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 descr="legiezna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E24C5" w:rsidRPr="00733BCC">
        <w:rPr>
          <w:rFonts w:ascii="Book Antiqua" w:hAnsi="Book Antiqua"/>
          <w:bCs/>
          <w:iCs/>
          <w:smallCaps/>
          <w:sz w:val="52"/>
          <w:szCs w:val="52"/>
        </w:rPr>
        <w:t>Československá obec legionářská</w:t>
      </w:r>
    </w:p>
    <w:p w:rsidR="002E24C5" w:rsidRPr="00733BCC" w:rsidRDefault="002E24C5" w:rsidP="00D538FE">
      <w:pPr>
        <w:tabs>
          <w:tab w:val="left" w:pos="5529"/>
        </w:tabs>
        <w:jc w:val="center"/>
        <w:outlineLvl w:val="0"/>
        <w:rPr>
          <w:rFonts w:ascii="Book Antiqua" w:hAnsi="Book Antiqua"/>
          <w:bCs/>
          <w:iCs/>
          <w:smallCaps/>
          <w:sz w:val="32"/>
          <w:szCs w:val="32"/>
        </w:rPr>
      </w:pPr>
      <w:r w:rsidRPr="00733BCC">
        <w:rPr>
          <w:rFonts w:ascii="Book Antiqua" w:hAnsi="Book Antiqua"/>
          <w:bCs/>
          <w:iCs/>
          <w:smallCaps/>
          <w:sz w:val="32"/>
          <w:szCs w:val="32"/>
        </w:rPr>
        <w:t>Hotel Legie, Sokolská 33,  120 00  Praha 2</w:t>
      </w:r>
    </w:p>
    <w:p w:rsidR="002E24C5" w:rsidRPr="00733BCC" w:rsidRDefault="002E24C5" w:rsidP="00D538FE">
      <w:pPr>
        <w:jc w:val="center"/>
        <w:outlineLvl w:val="0"/>
        <w:rPr>
          <w:rFonts w:ascii="Book Antiqua" w:hAnsi="Book Antiqua"/>
          <w:bCs/>
          <w:iCs/>
          <w:smallCaps/>
          <w:sz w:val="18"/>
        </w:rPr>
      </w:pPr>
      <w:r w:rsidRPr="00733BCC">
        <w:rPr>
          <w:rFonts w:ascii="Book Antiqua" w:hAnsi="Book Antiqua"/>
          <w:bCs/>
          <w:iCs/>
          <w:smallCaps/>
          <w:sz w:val="18"/>
        </w:rPr>
        <w:t>tel. 224  266  241 - 224  266  235    fax  224 266  274</w:t>
      </w:r>
    </w:p>
    <w:p w:rsidR="002E24C5" w:rsidRPr="00733BCC" w:rsidRDefault="002E24C5" w:rsidP="00D538FE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</w:pPr>
    </w:p>
    <w:p w:rsidR="002E24C5" w:rsidRDefault="002E24C5" w:rsidP="00D538FE">
      <w:pPr>
        <w:pStyle w:val="Zhlav"/>
        <w:tabs>
          <w:tab w:val="clear" w:pos="4536"/>
          <w:tab w:val="clear" w:pos="9072"/>
        </w:tabs>
      </w:pPr>
    </w:p>
    <w:p w:rsidR="002E24C5" w:rsidRPr="005443F9" w:rsidRDefault="002E24C5" w:rsidP="00D538FE">
      <w:pPr>
        <w:pStyle w:val="Nzev"/>
        <w:outlineLvl w:val="0"/>
        <w:rPr>
          <w:rFonts w:ascii="Book Antiqua" w:hAnsi="Book Antiqua"/>
          <w:sz w:val="24"/>
        </w:rPr>
      </w:pPr>
      <w:r w:rsidRPr="005443F9">
        <w:rPr>
          <w:rFonts w:ascii="Book Antiqua" w:hAnsi="Book Antiqua"/>
          <w:sz w:val="24"/>
        </w:rPr>
        <w:t>Zápis</w:t>
      </w:r>
    </w:p>
    <w:p w:rsidR="002E24C5" w:rsidRPr="005443F9" w:rsidRDefault="002E24C5" w:rsidP="00D538FE">
      <w:pPr>
        <w:jc w:val="center"/>
        <w:outlineLvl w:val="0"/>
        <w:rPr>
          <w:rFonts w:ascii="Book Antiqua" w:hAnsi="Book Antiqua"/>
          <w:b/>
          <w:bCs/>
          <w:i/>
          <w:iCs/>
        </w:rPr>
      </w:pPr>
      <w:r w:rsidRPr="005443F9">
        <w:rPr>
          <w:rFonts w:ascii="Book Antiqua" w:hAnsi="Book Antiqua"/>
          <w:b/>
          <w:bCs/>
          <w:i/>
          <w:iCs/>
        </w:rPr>
        <w:t>ze zasedání statutárního orgánu ČsOL</w:t>
      </w:r>
    </w:p>
    <w:p w:rsidR="002E24C5" w:rsidRPr="005443F9" w:rsidRDefault="002E24C5" w:rsidP="00D538FE">
      <w:pPr>
        <w:jc w:val="center"/>
        <w:outlineLvl w:val="0"/>
        <w:rPr>
          <w:rFonts w:ascii="Book Antiqua" w:hAnsi="Book Antiqua"/>
          <w:b/>
          <w:bCs/>
          <w:i/>
          <w:iCs/>
        </w:rPr>
      </w:pPr>
      <w:r w:rsidRPr="005443F9">
        <w:rPr>
          <w:rFonts w:ascii="Book Antiqua" w:hAnsi="Book Antiqua"/>
          <w:b/>
          <w:bCs/>
          <w:i/>
          <w:iCs/>
        </w:rPr>
        <w:t>dne 2</w:t>
      </w:r>
      <w:r>
        <w:rPr>
          <w:rFonts w:ascii="Book Antiqua" w:hAnsi="Book Antiqua"/>
          <w:b/>
          <w:bCs/>
          <w:i/>
          <w:iCs/>
        </w:rPr>
        <w:t>0</w:t>
      </w:r>
      <w:r w:rsidRPr="005443F9">
        <w:rPr>
          <w:rFonts w:ascii="Book Antiqua" w:hAnsi="Book Antiqua"/>
          <w:b/>
          <w:bCs/>
          <w:i/>
          <w:iCs/>
        </w:rPr>
        <w:t xml:space="preserve">. </w:t>
      </w:r>
      <w:r>
        <w:rPr>
          <w:rFonts w:ascii="Book Antiqua" w:hAnsi="Book Antiqua"/>
          <w:b/>
          <w:bCs/>
          <w:i/>
          <w:iCs/>
        </w:rPr>
        <w:t>března</w:t>
      </w:r>
      <w:r w:rsidRPr="005443F9">
        <w:rPr>
          <w:rFonts w:ascii="Book Antiqua" w:hAnsi="Book Antiqua"/>
          <w:b/>
          <w:bCs/>
          <w:i/>
          <w:iCs/>
        </w:rPr>
        <w:t xml:space="preserve"> 2012</w:t>
      </w:r>
    </w:p>
    <w:p w:rsidR="002E24C5" w:rsidRPr="005443F9" w:rsidRDefault="002E24C5" w:rsidP="00D538FE">
      <w:pPr>
        <w:jc w:val="center"/>
        <w:rPr>
          <w:rFonts w:ascii="Book Antiqua" w:hAnsi="Book Antiqua"/>
          <w:b/>
          <w:bCs/>
          <w:i/>
          <w:iCs/>
        </w:rPr>
      </w:pPr>
    </w:p>
    <w:p w:rsidR="002E24C5" w:rsidRPr="00143100" w:rsidRDefault="002E24C5" w:rsidP="00D538FE">
      <w:pPr>
        <w:jc w:val="center"/>
        <w:rPr>
          <w:rFonts w:ascii="Book Antiqua" w:hAnsi="Book Antiqua"/>
          <w:b/>
          <w:bCs/>
          <w:i/>
          <w:iCs/>
        </w:rPr>
      </w:pPr>
    </w:p>
    <w:p w:rsidR="002E24C5" w:rsidRPr="00143100" w:rsidRDefault="002E24C5" w:rsidP="00B72250">
      <w:pPr>
        <w:jc w:val="both"/>
        <w:outlineLvl w:val="0"/>
        <w:rPr>
          <w:rFonts w:ascii="Book Antiqua" w:hAnsi="Book Antiqua"/>
          <w:b/>
          <w:bCs/>
          <w:u w:val="single"/>
        </w:rPr>
      </w:pPr>
      <w:r w:rsidRPr="00143100">
        <w:rPr>
          <w:rFonts w:ascii="Book Antiqua" w:hAnsi="Book Antiqua"/>
          <w:b/>
          <w:bCs/>
          <w:u w:val="single"/>
        </w:rPr>
        <w:t xml:space="preserve">Účast: </w:t>
      </w:r>
    </w:p>
    <w:p w:rsidR="002E24C5" w:rsidRPr="00143100" w:rsidRDefault="002E24C5" w:rsidP="00B72250">
      <w:pPr>
        <w:jc w:val="both"/>
        <w:outlineLvl w:val="0"/>
        <w:rPr>
          <w:rFonts w:ascii="Book Antiqua" w:hAnsi="Book Antiqua"/>
        </w:rPr>
      </w:pPr>
      <w:r w:rsidRPr="00143100">
        <w:rPr>
          <w:rFonts w:ascii="Book Antiqua" w:hAnsi="Book Antiqua"/>
        </w:rPr>
        <w:t>Br. Pavel Budinský, br. Jindřich Sitta, br. Emil Cigánik, br. Milan Mojžíš, br. František Gábor, br. Petr Hozlár, br. Ladislav Lenk a Andrea Lejtnarová.</w:t>
      </w:r>
    </w:p>
    <w:p w:rsidR="002E24C5" w:rsidRPr="00143100" w:rsidRDefault="002E24C5" w:rsidP="00B72250">
      <w:pPr>
        <w:jc w:val="both"/>
        <w:outlineLvl w:val="0"/>
        <w:rPr>
          <w:rFonts w:ascii="Book Antiqua" w:hAnsi="Book Antiqua"/>
        </w:rPr>
      </w:pPr>
    </w:p>
    <w:p w:rsidR="002E24C5" w:rsidRPr="00143100" w:rsidRDefault="002E24C5" w:rsidP="00B72250">
      <w:pPr>
        <w:pStyle w:val="Bezmezer"/>
        <w:jc w:val="both"/>
        <w:rPr>
          <w:rFonts w:ascii="Book Antiqua" w:hAnsi="Book Antiqua"/>
        </w:rPr>
      </w:pPr>
      <w:r w:rsidRPr="00143100">
        <w:rPr>
          <w:rFonts w:ascii="Book Antiqua" w:hAnsi="Book Antiqua"/>
        </w:rPr>
        <w:t>ad 1) Jednání zahájil br. P. Budinský v 17,10 hod.</w:t>
      </w:r>
    </w:p>
    <w:p w:rsidR="002E24C5" w:rsidRPr="00143100" w:rsidRDefault="002E24C5" w:rsidP="00B72250">
      <w:pPr>
        <w:pStyle w:val="Bezmezer"/>
        <w:jc w:val="both"/>
        <w:rPr>
          <w:rFonts w:ascii="Book Antiqua" w:hAnsi="Book Antiqua"/>
        </w:rPr>
      </w:pPr>
    </w:p>
    <w:p w:rsidR="002E24C5" w:rsidRPr="00143100" w:rsidRDefault="002E24C5" w:rsidP="00B72250">
      <w:pPr>
        <w:pStyle w:val="Bezmezer"/>
        <w:jc w:val="both"/>
        <w:rPr>
          <w:rFonts w:ascii="Book Antiqua" w:hAnsi="Book Antiqua"/>
        </w:rPr>
      </w:pPr>
      <w:r w:rsidRPr="00143100">
        <w:rPr>
          <w:rFonts w:ascii="Book Antiqua" w:hAnsi="Book Antiqua"/>
        </w:rPr>
        <w:t>ad 2) Schválení hostů</w:t>
      </w:r>
    </w:p>
    <w:p w:rsidR="002E24C5" w:rsidRPr="00143100" w:rsidRDefault="002E24C5" w:rsidP="00B72250">
      <w:pPr>
        <w:pStyle w:val="Bezmezer"/>
        <w:jc w:val="both"/>
        <w:rPr>
          <w:rFonts w:ascii="Book Antiqua" w:hAnsi="Book Antiqua"/>
        </w:rPr>
      </w:pPr>
      <w:r w:rsidRPr="00143100">
        <w:rPr>
          <w:rFonts w:ascii="Book Antiqua" w:hAnsi="Book Antiqua"/>
        </w:rPr>
        <w:t>Host: br. Václav Kuchynka</w:t>
      </w:r>
    </w:p>
    <w:p w:rsidR="002E24C5" w:rsidRPr="00143100" w:rsidRDefault="002E24C5" w:rsidP="00B72250">
      <w:pPr>
        <w:pStyle w:val="Bezmezer"/>
        <w:jc w:val="both"/>
        <w:rPr>
          <w:rFonts w:ascii="Book Antiqua" w:hAnsi="Book Antiqua"/>
        </w:rPr>
      </w:pPr>
    </w:p>
    <w:p w:rsidR="002E24C5" w:rsidRPr="00143100" w:rsidRDefault="002E24C5" w:rsidP="00B72250">
      <w:pPr>
        <w:pStyle w:val="Bezmezer"/>
        <w:jc w:val="both"/>
        <w:rPr>
          <w:rFonts w:ascii="Book Antiqua" w:hAnsi="Book Antiqua"/>
          <w:b/>
          <w:i/>
        </w:rPr>
      </w:pPr>
      <w:r w:rsidRPr="00143100">
        <w:rPr>
          <w:rFonts w:ascii="Book Antiqua" w:hAnsi="Book Antiqua"/>
          <w:b/>
          <w:i/>
        </w:rPr>
        <w:t>Usnesení: SO schvaluje přítomnost těchto hostů.</w:t>
      </w:r>
    </w:p>
    <w:p w:rsidR="002E24C5" w:rsidRPr="00143100" w:rsidRDefault="002E24C5" w:rsidP="00B72250">
      <w:pPr>
        <w:pStyle w:val="Bezmezer"/>
        <w:jc w:val="both"/>
        <w:rPr>
          <w:rFonts w:ascii="Book Antiqua" w:hAnsi="Book Antiqua"/>
          <w:b/>
          <w:i/>
        </w:rPr>
      </w:pPr>
      <w:r w:rsidRPr="00143100">
        <w:rPr>
          <w:rFonts w:ascii="Book Antiqua" w:hAnsi="Book Antiqua"/>
        </w:rPr>
        <w:t>Hlasování: 3 – 0 – 0</w:t>
      </w:r>
    </w:p>
    <w:p w:rsidR="002E24C5" w:rsidRPr="00143100" w:rsidRDefault="002E24C5" w:rsidP="00B72250">
      <w:pPr>
        <w:pStyle w:val="Bezmezer"/>
        <w:jc w:val="both"/>
        <w:rPr>
          <w:rFonts w:ascii="Book Antiqua" w:hAnsi="Book Antiqua"/>
        </w:rPr>
      </w:pPr>
    </w:p>
    <w:p w:rsidR="002E24C5" w:rsidRPr="00143100" w:rsidRDefault="002E24C5" w:rsidP="006C38EE">
      <w:pPr>
        <w:pStyle w:val="Bezmezer"/>
        <w:rPr>
          <w:rFonts w:ascii="Book Antiqua" w:hAnsi="Book Antiqua"/>
        </w:rPr>
      </w:pPr>
      <w:r w:rsidRPr="00143100">
        <w:rPr>
          <w:rFonts w:ascii="Book Antiqua" w:hAnsi="Book Antiqua"/>
        </w:rPr>
        <w:t>ad 3) Br. P. Budinský přednesl návrh programu.</w:t>
      </w:r>
    </w:p>
    <w:p w:rsidR="002E24C5" w:rsidRPr="00143100" w:rsidRDefault="002E24C5" w:rsidP="0042248E">
      <w:pPr>
        <w:jc w:val="both"/>
        <w:outlineLvl w:val="0"/>
        <w:rPr>
          <w:rFonts w:ascii="Book Antiqua" w:hAnsi="Book Antiqua"/>
        </w:rPr>
      </w:pPr>
      <w:r w:rsidRPr="00143100">
        <w:rPr>
          <w:rFonts w:ascii="Book Antiqua" w:hAnsi="Book Antiqua"/>
          <w:b/>
          <w:bCs/>
          <w:u w:val="single"/>
        </w:rPr>
        <w:t>Program</w:t>
      </w:r>
      <w:r w:rsidRPr="00143100">
        <w:rPr>
          <w:rFonts w:ascii="Book Antiqua" w:hAnsi="Book Antiqua"/>
        </w:rPr>
        <w:t xml:space="preserve">:  </w:t>
      </w:r>
    </w:p>
    <w:p w:rsidR="002E24C5" w:rsidRPr="00143100" w:rsidRDefault="002E24C5" w:rsidP="00707AB8">
      <w:pPr>
        <w:pStyle w:val="Bezmezer"/>
        <w:numPr>
          <w:ilvl w:val="0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>Zahájení</w:t>
      </w:r>
    </w:p>
    <w:p w:rsidR="002E24C5" w:rsidRPr="00143100" w:rsidRDefault="002E24C5" w:rsidP="00707AB8">
      <w:pPr>
        <w:pStyle w:val="Bezmezer"/>
        <w:numPr>
          <w:ilvl w:val="0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>Schválení hostů</w:t>
      </w:r>
    </w:p>
    <w:p w:rsidR="002E24C5" w:rsidRPr="00143100" w:rsidRDefault="002E24C5" w:rsidP="00707AB8">
      <w:pPr>
        <w:pStyle w:val="Bezmezer"/>
        <w:numPr>
          <w:ilvl w:val="0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>Schválení programu</w:t>
      </w:r>
    </w:p>
    <w:p w:rsidR="002E24C5" w:rsidRPr="00143100" w:rsidRDefault="002E24C5" w:rsidP="00707AB8">
      <w:pPr>
        <w:pStyle w:val="Bezmezer"/>
        <w:numPr>
          <w:ilvl w:val="0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>Sdělení br. Kuchy</w:t>
      </w:r>
      <w:r>
        <w:rPr>
          <w:rFonts w:ascii="Book Antiqua" w:hAnsi="Book Antiqua"/>
        </w:rPr>
        <w:t>n</w:t>
      </w:r>
      <w:r w:rsidRPr="00143100">
        <w:rPr>
          <w:rFonts w:ascii="Book Antiqua" w:hAnsi="Book Antiqua"/>
        </w:rPr>
        <w:t>ky</w:t>
      </w:r>
    </w:p>
    <w:p w:rsidR="002E24C5" w:rsidRPr="00143100" w:rsidRDefault="002E24C5" w:rsidP="004970D3">
      <w:pPr>
        <w:pStyle w:val="Bezmezer"/>
        <w:numPr>
          <w:ilvl w:val="0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>Správa nemovitostí</w:t>
      </w:r>
    </w:p>
    <w:p w:rsidR="002E24C5" w:rsidRPr="00143100" w:rsidRDefault="002E24C5" w:rsidP="009311F7">
      <w:pPr>
        <w:pStyle w:val="Bezmezer"/>
        <w:numPr>
          <w:ilvl w:val="1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>Opravy (informace o provedených opravách a jejich ceně)</w:t>
      </w:r>
    </w:p>
    <w:p w:rsidR="002E24C5" w:rsidRPr="00143100" w:rsidRDefault="002E24C5" w:rsidP="009311F7">
      <w:pPr>
        <w:pStyle w:val="Bezmezer"/>
        <w:numPr>
          <w:ilvl w:val="1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 xml:space="preserve">Smlouva na pronájem reklamní plochy </w:t>
      </w:r>
    </w:p>
    <w:p w:rsidR="002E24C5" w:rsidRDefault="002E24C5" w:rsidP="009311F7">
      <w:pPr>
        <w:pStyle w:val="Bezmezer"/>
        <w:numPr>
          <w:ilvl w:val="1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>Výsledek měření odběru el. energie Straimar group s.r.o.</w:t>
      </w:r>
    </w:p>
    <w:p w:rsidR="002E24C5" w:rsidRPr="00143100" w:rsidRDefault="002E24C5" w:rsidP="009311F7">
      <w:pPr>
        <w:pStyle w:val="Bezmezer"/>
        <w:numPr>
          <w:ilvl w:val="1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Obměna zámků technických prostor ČsOL</w:t>
      </w:r>
    </w:p>
    <w:p w:rsidR="002E24C5" w:rsidRPr="00143100" w:rsidRDefault="002E24C5" w:rsidP="002F554E">
      <w:pPr>
        <w:pStyle w:val="Bezmezer"/>
        <w:numPr>
          <w:ilvl w:val="0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 xml:space="preserve">Ekonomická situace </w:t>
      </w:r>
    </w:p>
    <w:p w:rsidR="002E24C5" w:rsidRPr="00143100" w:rsidRDefault="002E24C5" w:rsidP="002F554E">
      <w:pPr>
        <w:pStyle w:val="Bezmezer"/>
        <w:numPr>
          <w:ilvl w:val="1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>Stav účtu</w:t>
      </w:r>
    </w:p>
    <w:p w:rsidR="002E24C5" w:rsidRPr="00143100" w:rsidRDefault="002E24C5" w:rsidP="002F554E">
      <w:pPr>
        <w:pStyle w:val="Bezmezer"/>
        <w:numPr>
          <w:ilvl w:val="1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>Proplácení faktur</w:t>
      </w:r>
    </w:p>
    <w:p w:rsidR="002E24C5" w:rsidRPr="00143100" w:rsidRDefault="002E24C5" w:rsidP="002F554E">
      <w:pPr>
        <w:pStyle w:val="Bezmezer"/>
        <w:numPr>
          <w:ilvl w:val="1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>Přehled placení nájemného</w:t>
      </w:r>
    </w:p>
    <w:p w:rsidR="002E24C5" w:rsidRPr="00143100" w:rsidRDefault="002E24C5" w:rsidP="002F554E">
      <w:pPr>
        <w:pStyle w:val="Bezmezer"/>
        <w:numPr>
          <w:ilvl w:val="1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>Hospodářský výsledek 2011</w:t>
      </w:r>
    </w:p>
    <w:p w:rsidR="002E24C5" w:rsidRPr="00143100" w:rsidRDefault="002E24C5" w:rsidP="002F554E">
      <w:pPr>
        <w:pStyle w:val="Bezmezer"/>
        <w:numPr>
          <w:ilvl w:val="1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>Dalkia</w:t>
      </w:r>
    </w:p>
    <w:p w:rsidR="002E24C5" w:rsidRPr="00143100" w:rsidRDefault="002E24C5" w:rsidP="004970D3">
      <w:pPr>
        <w:pStyle w:val="Bezmezer"/>
        <w:numPr>
          <w:ilvl w:val="0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 xml:space="preserve">Noví členové </w:t>
      </w:r>
    </w:p>
    <w:p w:rsidR="002E24C5" w:rsidRPr="00143100" w:rsidRDefault="002E24C5" w:rsidP="004970D3">
      <w:pPr>
        <w:pStyle w:val="Bezmezer"/>
        <w:numPr>
          <w:ilvl w:val="0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>Nominace na akce v následujícím období</w:t>
      </w:r>
    </w:p>
    <w:p w:rsidR="002E24C5" w:rsidRPr="00143100" w:rsidRDefault="002E24C5" w:rsidP="004970D3">
      <w:pPr>
        <w:pStyle w:val="Bezmezer"/>
        <w:numPr>
          <w:ilvl w:val="0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 xml:space="preserve">Plán práce jednot 2012 </w:t>
      </w:r>
    </w:p>
    <w:p w:rsidR="002E24C5" w:rsidRPr="00143100" w:rsidRDefault="002E24C5" w:rsidP="004970D3">
      <w:pPr>
        <w:pStyle w:val="Bezmezer"/>
        <w:numPr>
          <w:ilvl w:val="0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>Dotace 2012</w:t>
      </w:r>
    </w:p>
    <w:p w:rsidR="002E24C5" w:rsidRPr="00143100" w:rsidRDefault="002E24C5" w:rsidP="004970D3">
      <w:pPr>
        <w:pStyle w:val="Bezmezer"/>
        <w:numPr>
          <w:ilvl w:val="0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>Odkup historických dokumentů (Legie 100)</w:t>
      </w:r>
    </w:p>
    <w:p w:rsidR="002E24C5" w:rsidRPr="00143100" w:rsidRDefault="002E24C5" w:rsidP="004970D3">
      <w:pPr>
        <w:pStyle w:val="Bezmezer"/>
        <w:numPr>
          <w:ilvl w:val="0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>Rozhodnutí PRV ke krajskému koordinačnímu výboru Ústí nad Labem</w:t>
      </w:r>
    </w:p>
    <w:p w:rsidR="002E24C5" w:rsidRPr="00143100" w:rsidRDefault="002E24C5" w:rsidP="004970D3">
      <w:pPr>
        <w:pStyle w:val="Bezmezer"/>
        <w:numPr>
          <w:ilvl w:val="0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 xml:space="preserve">Informace o dopisu ministra práce a sociálních věcí </w:t>
      </w:r>
      <w:r>
        <w:rPr>
          <w:rFonts w:ascii="Book Antiqua" w:hAnsi="Book Antiqua"/>
        </w:rPr>
        <w:t>Dr. Ing. Drábka</w:t>
      </w:r>
    </w:p>
    <w:p w:rsidR="002E24C5" w:rsidRPr="00143100" w:rsidRDefault="002E24C5" w:rsidP="004970D3">
      <w:pPr>
        <w:pStyle w:val="Bezmezer"/>
        <w:numPr>
          <w:ilvl w:val="0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>Závěry komise pro symboliku</w:t>
      </w:r>
    </w:p>
    <w:p w:rsidR="002E24C5" w:rsidRPr="00143100" w:rsidRDefault="002E24C5" w:rsidP="004970D3">
      <w:pPr>
        <w:pStyle w:val="Bezmezer"/>
        <w:numPr>
          <w:ilvl w:val="0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lastRenderedPageBreak/>
        <w:t>Kupní smlouva na nákup Legionářského muzea</w:t>
      </w:r>
    </w:p>
    <w:p w:rsidR="002E24C5" w:rsidRPr="00143100" w:rsidRDefault="002E24C5" w:rsidP="004970D3">
      <w:pPr>
        <w:pStyle w:val="Bezmezer"/>
        <w:numPr>
          <w:ilvl w:val="0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>Dohoda na tvorbu nových webových legionářských stránek</w:t>
      </w:r>
    </w:p>
    <w:p w:rsidR="002E24C5" w:rsidRPr="00143100" w:rsidRDefault="002E24C5" w:rsidP="004970D3">
      <w:pPr>
        <w:pStyle w:val="Bezmezer"/>
        <w:numPr>
          <w:ilvl w:val="0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>Projekty</w:t>
      </w:r>
    </w:p>
    <w:p w:rsidR="002E24C5" w:rsidRPr="00143100" w:rsidRDefault="002E24C5" w:rsidP="00F86B32">
      <w:pPr>
        <w:pStyle w:val="Bezmezer"/>
        <w:numPr>
          <w:ilvl w:val="1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>POVV</w:t>
      </w:r>
    </w:p>
    <w:p w:rsidR="002E24C5" w:rsidRPr="00143100" w:rsidRDefault="002E24C5" w:rsidP="00F86B32">
      <w:pPr>
        <w:pStyle w:val="Bezmezer"/>
        <w:numPr>
          <w:ilvl w:val="1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>Legiovlak</w:t>
      </w:r>
    </w:p>
    <w:p w:rsidR="002E24C5" w:rsidRPr="00143100" w:rsidRDefault="002E24C5" w:rsidP="002F554E">
      <w:pPr>
        <w:pStyle w:val="Bezmezer"/>
        <w:numPr>
          <w:ilvl w:val="2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 xml:space="preserve">Výběrové řízení na rekonstrukci vagónu Legiovlaku </w:t>
      </w:r>
    </w:p>
    <w:p w:rsidR="002E24C5" w:rsidRPr="00143100" w:rsidRDefault="002E24C5" w:rsidP="002F554E">
      <w:pPr>
        <w:pStyle w:val="Bezmezer"/>
        <w:numPr>
          <w:ilvl w:val="2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>Smlouva na rekonstrukci vagónu Legiovlaku</w:t>
      </w:r>
    </w:p>
    <w:p w:rsidR="002E24C5" w:rsidRPr="00143100" w:rsidRDefault="002E24C5" w:rsidP="002F554E">
      <w:pPr>
        <w:pStyle w:val="Bezmezer"/>
        <w:numPr>
          <w:ilvl w:val="1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>Legie 100</w:t>
      </w:r>
    </w:p>
    <w:p w:rsidR="002E24C5" w:rsidRPr="00143100" w:rsidRDefault="002E24C5" w:rsidP="0061677E">
      <w:pPr>
        <w:pStyle w:val="Bezmezer"/>
        <w:numPr>
          <w:ilvl w:val="2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 xml:space="preserve">Plán akcí v projektu Legie </w:t>
      </w:r>
      <w:smartTag w:uri="urn:schemas-microsoft-com:office:smarttags" w:element="metricconverter">
        <w:smartTagPr>
          <w:attr w:name="ProductID" w:val="100 a"/>
        </w:smartTagPr>
        <w:r w:rsidRPr="00143100">
          <w:rPr>
            <w:rFonts w:ascii="Book Antiqua" w:hAnsi="Book Antiqua"/>
          </w:rPr>
          <w:t>100 a</w:t>
        </w:r>
      </w:smartTag>
      <w:r w:rsidRPr="00143100">
        <w:rPr>
          <w:rFonts w:ascii="Book Antiqua" w:hAnsi="Book Antiqua"/>
        </w:rPr>
        <w:t xml:space="preserve"> jejich finanční krytí</w:t>
      </w:r>
    </w:p>
    <w:p w:rsidR="002E24C5" w:rsidRPr="00143100" w:rsidRDefault="002E24C5" w:rsidP="0061677E">
      <w:pPr>
        <w:pStyle w:val="Bezmezer"/>
        <w:numPr>
          <w:ilvl w:val="1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>Projekt ujednocení ústroje</w:t>
      </w:r>
    </w:p>
    <w:p w:rsidR="002E24C5" w:rsidRPr="00143100" w:rsidRDefault="002E24C5" w:rsidP="00987BF5">
      <w:pPr>
        <w:pStyle w:val="Bezmezer"/>
        <w:numPr>
          <w:ilvl w:val="0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>Pamětní deska RAF</w:t>
      </w:r>
    </w:p>
    <w:p w:rsidR="002E24C5" w:rsidRPr="00143100" w:rsidRDefault="002E24C5" w:rsidP="00987BF5">
      <w:pPr>
        <w:pStyle w:val="Bezmezer"/>
        <w:numPr>
          <w:ilvl w:val="0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>Program zasedání PRV 3.4.2012</w:t>
      </w:r>
    </w:p>
    <w:p w:rsidR="002E24C5" w:rsidRPr="00143100" w:rsidRDefault="002E24C5" w:rsidP="00987BF5">
      <w:pPr>
        <w:pStyle w:val="Bezmezer"/>
        <w:numPr>
          <w:ilvl w:val="0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>Program zasedání RV 21.4.2012</w:t>
      </w:r>
    </w:p>
    <w:p w:rsidR="002E24C5" w:rsidRPr="00143100" w:rsidRDefault="002E24C5" w:rsidP="00987BF5">
      <w:pPr>
        <w:pStyle w:val="Bezmezer"/>
        <w:numPr>
          <w:ilvl w:val="0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>Různé</w:t>
      </w:r>
    </w:p>
    <w:p w:rsidR="002E24C5" w:rsidRPr="00143100" w:rsidRDefault="002E24C5" w:rsidP="0061677E">
      <w:pPr>
        <w:pStyle w:val="Bezmezer"/>
        <w:numPr>
          <w:ilvl w:val="1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 xml:space="preserve">Nastavení pravidel pro komunikaci s panem Novotným  </w:t>
      </w:r>
    </w:p>
    <w:p w:rsidR="002E24C5" w:rsidRPr="00143100" w:rsidRDefault="002E24C5" w:rsidP="00B72250">
      <w:pPr>
        <w:pStyle w:val="Bezmezer"/>
        <w:numPr>
          <w:ilvl w:val="0"/>
          <w:numId w:val="1"/>
        </w:numPr>
        <w:jc w:val="both"/>
        <w:rPr>
          <w:rFonts w:ascii="Book Antiqua" w:hAnsi="Book Antiqua"/>
        </w:rPr>
      </w:pPr>
      <w:r w:rsidRPr="00143100">
        <w:rPr>
          <w:rFonts w:ascii="Book Antiqua" w:hAnsi="Book Antiqua"/>
        </w:rPr>
        <w:t>Pošta</w:t>
      </w:r>
    </w:p>
    <w:p w:rsidR="002E24C5" w:rsidRPr="00143100" w:rsidRDefault="002E24C5" w:rsidP="004970D3">
      <w:pPr>
        <w:pStyle w:val="Bezmezer"/>
        <w:numPr>
          <w:ilvl w:val="0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>Závěr</w:t>
      </w:r>
    </w:p>
    <w:p w:rsidR="002E24C5" w:rsidRPr="00143100" w:rsidRDefault="002E24C5" w:rsidP="00823450">
      <w:pPr>
        <w:pStyle w:val="Bezmezer"/>
        <w:rPr>
          <w:rFonts w:ascii="Book Antiqua" w:hAnsi="Book Antiqua"/>
          <w:b/>
          <w:i/>
        </w:rPr>
      </w:pPr>
    </w:p>
    <w:p w:rsidR="002E24C5" w:rsidRPr="00143100" w:rsidRDefault="002E24C5" w:rsidP="00823450">
      <w:pPr>
        <w:pStyle w:val="Bezmezer"/>
        <w:rPr>
          <w:rFonts w:ascii="Book Antiqua" w:hAnsi="Book Antiqua"/>
          <w:b/>
          <w:i/>
        </w:rPr>
      </w:pPr>
      <w:r w:rsidRPr="00143100">
        <w:rPr>
          <w:rFonts w:ascii="Book Antiqua" w:hAnsi="Book Antiqua"/>
          <w:b/>
          <w:i/>
        </w:rPr>
        <w:t>Usnesení: SO po projednání schvaluje navržený program jednání.</w:t>
      </w:r>
    </w:p>
    <w:p w:rsidR="002E24C5" w:rsidRPr="00143100" w:rsidRDefault="002E24C5" w:rsidP="006F1433">
      <w:pPr>
        <w:pStyle w:val="Bezmezer"/>
        <w:rPr>
          <w:rFonts w:ascii="Book Antiqua" w:hAnsi="Book Antiqua"/>
          <w:b/>
          <w:i/>
        </w:rPr>
      </w:pPr>
      <w:r w:rsidRPr="00143100">
        <w:rPr>
          <w:rFonts w:ascii="Book Antiqua" w:hAnsi="Book Antiqua"/>
        </w:rPr>
        <w:t>Hlasování: 3 – 0 – 0</w:t>
      </w:r>
    </w:p>
    <w:p w:rsidR="002E24C5" w:rsidRPr="00143100" w:rsidRDefault="002E24C5" w:rsidP="00E366D9">
      <w:pPr>
        <w:pStyle w:val="Bezmezer"/>
        <w:tabs>
          <w:tab w:val="left" w:pos="1678"/>
        </w:tabs>
        <w:rPr>
          <w:rFonts w:ascii="Book Antiqua" w:hAnsi="Book Antiqua"/>
          <w:b/>
          <w:i/>
        </w:rPr>
      </w:pPr>
    </w:p>
    <w:p w:rsidR="002E24C5" w:rsidRPr="00143100" w:rsidRDefault="002E24C5" w:rsidP="00B3699E">
      <w:pPr>
        <w:jc w:val="both"/>
        <w:rPr>
          <w:rFonts w:ascii="Book Antiqua" w:hAnsi="Book Antiqua"/>
        </w:rPr>
      </w:pPr>
      <w:r w:rsidRPr="00143100">
        <w:rPr>
          <w:rFonts w:ascii="Book Antiqua" w:hAnsi="Book Antiqua"/>
        </w:rPr>
        <w:t>ad 4) Sdělení br. Kuchynky</w:t>
      </w:r>
    </w:p>
    <w:p w:rsidR="002E24C5" w:rsidRPr="00A35B18" w:rsidRDefault="002E24C5" w:rsidP="00143100">
      <w:pPr>
        <w:jc w:val="both"/>
        <w:rPr>
          <w:rFonts w:ascii="Book Antiqua" w:hAnsi="Book Antiqua"/>
          <w:color w:val="000000"/>
        </w:rPr>
      </w:pPr>
      <w:r w:rsidRPr="00143100">
        <w:rPr>
          <w:rFonts w:ascii="Book Antiqua" w:hAnsi="Book Antiqua"/>
        </w:rPr>
        <w:t xml:space="preserve">Br. Kuchynka vyjádřil svůj názor na péči o druhoválečné veterány s tím, že se domnívá, že tato péče má jisté mezery a v některých oblastech může mít jisté rezervy. Navíc se domnívá, že upadá činnost některých jednot, kde jsou ve vedení staří bratři. Dále se domnívá, že současné vedení ztratilo lidský přístup k této skupině členstva, např. v oblasti péče o válečné veterány. </w:t>
      </w:r>
      <w:r>
        <w:rPr>
          <w:rFonts w:ascii="Book Antiqua" w:hAnsi="Book Antiqua"/>
          <w:color w:val="000000"/>
        </w:rPr>
        <w:t>Podněty br. Kuchynky byly následně široce diskutovány s tím, že je k těmto zásadním otázkám nutno zajistit více podkladů, s čímž projevil souhlas i br. Kuchynka</w:t>
      </w:r>
    </w:p>
    <w:p w:rsidR="002E24C5" w:rsidRPr="00143100" w:rsidRDefault="002E24C5" w:rsidP="00143100">
      <w:pPr>
        <w:jc w:val="both"/>
        <w:rPr>
          <w:rFonts w:ascii="Book Antiqua" w:hAnsi="Book Antiqua"/>
          <w:b/>
          <w:i/>
        </w:rPr>
      </w:pPr>
      <w:r w:rsidRPr="00143100">
        <w:rPr>
          <w:rFonts w:ascii="Book Antiqua" w:hAnsi="Book Antiqua"/>
          <w:b/>
          <w:i/>
        </w:rPr>
        <w:t xml:space="preserve">Usnesení: SO </w:t>
      </w:r>
      <w:r>
        <w:rPr>
          <w:rFonts w:ascii="Book Antiqua" w:hAnsi="Book Antiqua"/>
          <w:b/>
          <w:i/>
        </w:rPr>
        <w:t xml:space="preserve">vzal sdělení br. Kuchynky na vědomí a </w:t>
      </w:r>
      <w:r w:rsidRPr="00143100">
        <w:rPr>
          <w:rFonts w:ascii="Book Antiqua" w:hAnsi="Book Antiqua"/>
          <w:b/>
          <w:i/>
        </w:rPr>
        <w:t>ukládá připravit</w:t>
      </w:r>
      <w:r>
        <w:rPr>
          <w:rFonts w:ascii="Book Antiqua" w:hAnsi="Book Antiqua"/>
          <w:b/>
          <w:i/>
        </w:rPr>
        <w:t xml:space="preserve"> opět</w:t>
      </w:r>
      <w:r w:rsidRPr="00143100">
        <w:rPr>
          <w:rFonts w:ascii="Book Antiqua" w:hAnsi="Book Antiqua"/>
          <w:b/>
          <w:i/>
        </w:rPr>
        <w:t xml:space="preserve"> tento bod na</w:t>
      </w:r>
      <w:r>
        <w:rPr>
          <w:rFonts w:ascii="Book Antiqua" w:hAnsi="Book Antiqua"/>
          <w:b/>
          <w:i/>
        </w:rPr>
        <w:t xml:space="preserve"> pořad</w:t>
      </w:r>
      <w:r w:rsidRPr="00143100">
        <w:rPr>
          <w:rFonts w:ascii="Book Antiqua" w:hAnsi="Book Antiqua"/>
          <w:b/>
          <w:i/>
        </w:rPr>
        <w:t xml:space="preserve"> příští</w:t>
      </w:r>
      <w:r>
        <w:rPr>
          <w:rFonts w:ascii="Book Antiqua" w:hAnsi="Book Antiqua"/>
          <w:b/>
          <w:i/>
        </w:rPr>
        <w:t>ho</w:t>
      </w:r>
      <w:r w:rsidRPr="00143100">
        <w:rPr>
          <w:rFonts w:ascii="Book Antiqua" w:hAnsi="Book Antiqua"/>
          <w:b/>
          <w:i/>
        </w:rPr>
        <w:t xml:space="preserve"> zasedání SO</w:t>
      </w:r>
      <w:r>
        <w:rPr>
          <w:rFonts w:ascii="Book Antiqua" w:hAnsi="Book Antiqua"/>
          <w:b/>
          <w:i/>
        </w:rPr>
        <w:t xml:space="preserve">. Dále ukládá řediteli projektu POVV 2012 br. Hozlárovi vyžádat od </w:t>
      </w:r>
      <w:r w:rsidRPr="00143100">
        <w:rPr>
          <w:rFonts w:ascii="Book Antiqua" w:hAnsi="Book Antiqua"/>
          <w:b/>
          <w:i/>
        </w:rPr>
        <w:t>TP</w:t>
      </w:r>
      <w:r>
        <w:rPr>
          <w:rFonts w:ascii="Book Antiqua" w:hAnsi="Book Antiqua"/>
          <w:b/>
          <w:i/>
        </w:rPr>
        <w:t xml:space="preserve"> informaci, zda obdobné pocity a nálady evidují ve své působnosti.</w:t>
      </w:r>
    </w:p>
    <w:p w:rsidR="002E24C5" w:rsidRPr="00143100" w:rsidRDefault="002E24C5" w:rsidP="00B3699E">
      <w:pPr>
        <w:pStyle w:val="Bezmezer"/>
        <w:jc w:val="both"/>
        <w:rPr>
          <w:rFonts w:ascii="Book Antiqua" w:hAnsi="Book Antiqua"/>
          <w:b/>
          <w:i/>
        </w:rPr>
      </w:pPr>
      <w:r w:rsidRPr="00143100">
        <w:rPr>
          <w:rFonts w:ascii="Book Antiqua" w:hAnsi="Book Antiqua"/>
        </w:rPr>
        <w:t>Hlasování: 3 – 0 – 0</w:t>
      </w:r>
    </w:p>
    <w:p w:rsidR="002E24C5" w:rsidRPr="00143100" w:rsidRDefault="002E24C5" w:rsidP="00987BF5">
      <w:pPr>
        <w:pStyle w:val="Bezmezer"/>
        <w:jc w:val="both"/>
        <w:rPr>
          <w:rFonts w:ascii="Book Antiqua" w:hAnsi="Book Antiqua"/>
        </w:rPr>
      </w:pPr>
    </w:p>
    <w:p w:rsidR="002E24C5" w:rsidRPr="00143100" w:rsidRDefault="002E24C5" w:rsidP="00987BF5">
      <w:pPr>
        <w:pStyle w:val="Bezmezer"/>
        <w:jc w:val="both"/>
        <w:rPr>
          <w:rFonts w:ascii="Book Antiqua" w:hAnsi="Book Antiqua"/>
        </w:rPr>
      </w:pPr>
      <w:r w:rsidRPr="00143100">
        <w:rPr>
          <w:rFonts w:ascii="Book Antiqua" w:hAnsi="Book Antiqua"/>
        </w:rPr>
        <w:t xml:space="preserve">ad 5) Správa nemovitostí </w:t>
      </w:r>
    </w:p>
    <w:p w:rsidR="002E24C5" w:rsidRPr="00143100" w:rsidRDefault="002E24C5" w:rsidP="001726A9">
      <w:pPr>
        <w:pStyle w:val="Bezmezer"/>
        <w:numPr>
          <w:ilvl w:val="1"/>
          <w:numId w:val="1"/>
        </w:numPr>
        <w:rPr>
          <w:rFonts w:ascii="Book Antiqua" w:hAnsi="Book Antiqua"/>
        </w:rPr>
      </w:pPr>
      <w:r w:rsidRPr="00143100">
        <w:rPr>
          <w:rFonts w:ascii="Book Antiqua" w:hAnsi="Book Antiqua"/>
        </w:rPr>
        <w:t xml:space="preserve"> Opravy (informace o provedených opravách a jejich ceně)</w:t>
      </w:r>
    </w:p>
    <w:p w:rsidR="002E24C5" w:rsidRPr="00143100" w:rsidRDefault="002E24C5" w:rsidP="00987BF5">
      <w:pPr>
        <w:pStyle w:val="Bezmezer"/>
        <w:jc w:val="both"/>
        <w:rPr>
          <w:rFonts w:ascii="Book Antiqua" w:hAnsi="Book Antiqua"/>
        </w:rPr>
      </w:pPr>
      <w:r w:rsidRPr="00143100">
        <w:rPr>
          <w:rFonts w:ascii="Book Antiqua" w:hAnsi="Book Antiqua"/>
        </w:rPr>
        <w:t>Br. Gábor informoval o odstranění havárie plynové přípojky</w:t>
      </w:r>
    </w:p>
    <w:p w:rsidR="002E24C5" w:rsidRPr="00143100" w:rsidRDefault="002E24C5" w:rsidP="00B3699E">
      <w:pPr>
        <w:pStyle w:val="Bezmezer"/>
        <w:jc w:val="both"/>
        <w:rPr>
          <w:rFonts w:ascii="Book Antiqua" w:hAnsi="Book Antiqua"/>
          <w:b/>
          <w:i/>
        </w:rPr>
      </w:pPr>
      <w:r w:rsidRPr="00143100">
        <w:rPr>
          <w:rFonts w:ascii="Book Antiqua" w:hAnsi="Book Antiqua"/>
          <w:b/>
          <w:i/>
        </w:rPr>
        <w:t xml:space="preserve">Usnesení: SO vzal informaci o odstranění havárie plynu na vědomí </w:t>
      </w:r>
    </w:p>
    <w:p w:rsidR="002E24C5" w:rsidRPr="00143100" w:rsidRDefault="002E24C5" w:rsidP="00B3699E">
      <w:pPr>
        <w:pStyle w:val="Bezmezer"/>
        <w:jc w:val="both"/>
        <w:rPr>
          <w:rFonts w:ascii="Book Antiqua" w:hAnsi="Book Antiqua"/>
          <w:b/>
          <w:i/>
        </w:rPr>
      </w:pPr>
      <w:r w:rsidRPr="00143100">
        <w:rPr>
          <w:rFonts w:ascii="Book Antiqua" w:hAnsi="Book Antiqua"/>
        </w:rPr>
        <w:t>Hlasování: 3 – 0 – 0</w:t>
      </w:r>
    </w:p>
    <w:p w:rsidR="002E24C5" w:rsidRPr="00143100" w:rsidRDefault="002E24C5" w:rsidP="00482D3C">
      <w:pPr>
        <w:pStyle w:val="Odstavecseseznamem"/>
        <w:numPr>
          <w:ilvl w:val="1"/>
          <w:numId w:val="1"/>
        </w:numPr>
        <w:jc w:val="both"/>
        <w:rPr>
          <w:rFonts w:ascii="Book Antiqua" w:hAnsi="Book Antiqua"/>
          <w:sz w:val="24"/>
          <w:szCs w:val="24"/>
        </w:rPr>
      </w:pPr>
      <w:r w:rsidRPr="00143100">
        <w:rPr>
          <w:rFonts w:ascii="Book Antiqua" w:hAnsi="Book Antiqua"/>
          <w:sz w:val="24"/>
          <w:szCs w:val="24"/>
        </w:rPr>
        <w:t xml:space="preserve"> Smlouva na pronájem reklamní plochy</w:t>
      </w:r>
    </w:p>
    <w:p w:rsidR="002E24C5" w:rsidRDefault="002E24C5" w:rsidP="00482D3C">
      <w:pPr>
        <w:pStyle w:val="Odstavecseseznamem"/>
        <w:ind w:left="0"/>
        <w:jc w:val="both"/>
        <w:rPr>
          <w:rFonts w:ascii="Book Antiqua" w:hAnsi="Book Antiqua"/>
          <w:sz w:val="24"/>
          <w:szCs w:val="24"/>
        </w:rPr>
      </w:pPr>
      <w:r w:rsidRPr="00143100">
        <w:rPr>
          <w:rFonts w:ascii="Book Antiqua" w:hAnsi="Book Antiqua"/>
          <w:sz w:val="24"/>
          <w:szCs w:val="24"/>
        </w:rPr>
        <w:t>Br. Gábor předložil</w:t>
      </w:r>
      <w:r>
        <w:rPr>
          <w:rFonts w:ascii="Book Antiqua" w:hAnsi="Book Antiqua"/>
          <w:sz w:val="24"/>
          <w:szCs w:val="24"/>
        </w:rPr>
        <w:t xml:space="preserve"> odsouhlasenou nájemní smlouvu s</w:t>
      </w:r>
      <w:r w:rsidRPr="00143100">
        <w:rPr>
          <w:rFonts w:ascii="Book Antiqua" w:hAnsi="Book Antiqua"/>
          <w:sz w:val="24"/>
          <w:szCs w:val="24"/>
        </w:rPr>
        <w:t xml:space="preserve"> firmou Exclusive Essentials s.r.o</w:t>
      </w:r>
    </w:p>
    <w:p w:rsidR="002E24C5" w:rsidRPr="00143100" w:rsidRDefault="002E24C5" w:rsidP="00482D3C">
      <w:pPr>
        <w:pStyle w:val="Odstavecseseznamem"/>
        <w:ind w:left="0"/>
        <w:jc w:val="both"/>
        <w:rPr>
          <w:rFonts w:ascii="Book Antiqua" w:hAnsi="Book Antiqua"/>
          <w:b/>
          <w:i/>
          <w:sz w:val="24"/>
          <w:szCs w:val="24"/>
        </w:rPr>
      </w:pPr>
      <w:r w:rsidRPr="00143100">
        <w:rPr>
          <w:rFonts w:ascii="Book Antiqua" w:hAnsi="Book Antiqua"/>
          <w:b/>
          <w:i/>
          <w:sz w:val="24"/>
          <w:szCs w:val="24"/>
        </w:rPr>
        <w:t xml:space="preserve">Usnesení: SO vzal informaci na vědomí a ukládá předložit nájemní smlouvu na nejbližším zasedání PRV. </w:t>
      </w:r>
    </w:p>
    <w:p w:rsidR="002E24C5" w:rsidRPr="00143100" w:rsidRDefault="002E24C5" w:rsidP="00482D3C">
      <w:pPr>
        <w:pStyle w:val="Odstavecseseznamem"/>
        <w:ind w:left="0"/>
        <w:jc w:val="both"/>
        <w:rPr>
          <w:rFonts w:ascii="Book Antiqua" w:hAnsi="Book Antiqua"/>
          <w:sz w:val="24"/>
          <w:szCs w:val="24"/>
        </w:rPr>
      </w:pPr>
      <w:r w:rsidRPr="00143100">
        <w:rPr>
          <w:rFonts w:ascii="Book Antiqua" w:hAnsi="Book Antiqua"/>
          <w:sz w:val="24"/>
          <w:szCs w:val="24"/>
        </w:rPr>
        <w:t>Hlasování: 3 – 0 – 0</w:t>
      </w:r>
    </w:p>
    <w:p w:rsidR="002E24C5" w:rsidRPr="00143100" w:rsidRDefault="002E24C5" w:rsidP="00393297">
      <w:pPr>
        <w:pStyle w:val="Odstavecseseznamem"/>
        <w:numPr>
          <w:ilvl w:val="1"/>
          <w:numId w:val="1"/>
        </w:numPr>
        <w:jc w:val="both"/>
        <w:rPr>
          <w:rFonts w:ascii="Book Antiqua" w:hAnsi="Book Antiqua"/>
          <w:sz w:val="24"/>
          <w:szCs w:val="24"/>
        </w:rPr>
      </w:pPr>
      <w:r w:rsidRPr="00143100">
        <w:rPr>
          <w:rFonts w:ascii="Book Antiqua" w:hAnsi="Book Antiqua"/>
          <w:sz w:val="24"/>
          <w:szCs w:val="24"/>
        </w:rPr>
        <w:t>Výsledek měření odběru el. energie Straimar group s.r.o.</w:t>
      </w:r>
    </w:p>
    <w:p w:rsidR="002E24C5" w:rsidRPr="00143100" w:rsidRDefault="002E24C5" w:rsidP="00393297">
      <w:pPr>
        <w:pStyle w:val="Odstavecseseznamem"/>
        <w:ind w:left="0"/>
        <w:jc w:val="both"/>
        <w:rPr>
          <w:rFonts w:ascii="Book Antiqua" w:hAnsi="Book Antiqua"/>
          <w:sz w:val="24"/>
          <w:szCs w:val="24"/>
        </w:rPr>
      </w:pPr>
      <w:r w:rsidRPr="00143100">
        <w:rPr>
          <w:rFonts w:ascii="Book Antiqua" w:hAnsi="Book Antiqua"/>
          <w:sz w:val="24"/>
          <w:szCs w:val="24"/>
        </w:rPr>
        <w:t>Br. Gábor předložil výsledek měření odběru el. energie Straimar group s.r.o – viz.příloha zápisu</w:t>
      </w:r>
    </w:p>
    <w:p w:rsidR="002E24C5" w:rsidRPr="00143100" w:rsidRDefault="002E24C5" w:rsidP="00A979B2">
      <w:pPr>
        <w:pStyle w:val="Odstavecseseznamem"/>
        <w:ind w:left="0"/>
        <w:jc w:val="both"/>
        <w:rPr>
          <w:rFonts w:ascii="Book Antiqua" w:hAnsi="Book Antiqua"/>
          <w:b/>
          <w:i/>
          <w:sz w:val="24"/>
          <w:szCs w:val="24"/>
        </w:rPr>
      </w:pPr>
      <w:r w:rsidRPr="00143100">
        <w:rPr>
          <w:rFonts w:ascii="Book Antiqua" w:hAnsi="Book Antiqua"/>
          <w:b/>
          <w:i/>
          <w:sz w:val="24"/>
          <w:szCs w:val="24"/>
        </w:rPr>
        <w:lastRenderedPageBreak/>
        <w:t>Usnesení: SO vzal informaci o průběžných výsledcích měření odběru el. energie na vědomí a ukládá dokončit měření do jednoho měsíce. Dále ukl</w:t>
      </w:r>
      <w:r>
        <w:rPr>
          <w:rFonts w:ascii="Book Antiqua" w:hAnsi="Book Antiqua"/>
          <w:b/>
          <w:i/>
          <w:sz w:val="24"/>
          <w:szCs w:val="24"/>
        </w:rPr>
        <w:t>ádá prověřit u společnosti ELMOZ s.r.o</w:t>
      </w:r>
      <w:r w:rsidRPr="00143100">
        <w:rPr>
          <w:rFonts w:ascii="Book Antiqua" w:hAnsi="Book Antiqua"/>
          <w:b/>
          <w:i/>
          <w:sz w:val="24"/>
          <w:szCs w:val="24"/>
        </w:rPr>
        <w:t xml:space="preserve"> proč je rozdíl měření víc</w:t>
      </w:r>
      <w:r>
        <w:rPr>
          <w:rFonts w:ascii="Book Antiqua" w:hAnsi="Book Antiqua"/>
          <w:b/>
          <w:i/>
          <w:sz w:val="24"/>
          <w:szCs w:val="24"/>
        </w:rPr>
        <w:t xml:space="preserve"> než</w:t>
      </w:r>
      <w:r w:rsidRPr="00143100">
        <w:rPr>
          <w:rFonts w:ascii="Book Antiqua" w:hAnsi="Book Antiqua"/>
          <w:b/>
          <w:i/>
          <w:sz w:val="24"/>
          <w:szCs w:val="24"/>
        </w:rPr>
        <w:t xml:space="preserve"> 10%</w:t>
      </w:r>
    </w:p>
    <w:p w:rsidR="002E24C5" w:rsidRPr="00143100" w:rsidRDefault="002E24C5" w:rsidP="00A979B2">
      <w:pPr>
        <w:pStyle w:val="Odstavecseseznamem"/>
        <w:ind w:left="0"/>
        <w:jc w:val="both"/>
        <w:rPr>
          <w:rFonts w:ascii="Book Antiqua" w:hAnsi="Book Antiqua"/>
          <w:sz w:val="24"/>
          <w:szCs w:val="24"/>
        </w:rPr>
      </w:pPr>
      <w:r w:rsidRPr="00143100">
        <w:rPr>
          <w:rFonts w:ascii="Book Antiqua" w:hAnsi="Book Antiqua"/>
          <w:sz w:val="24"/>
          <w:szCs w:val="24"/>
        </w:rPr>
        <w:t>Hlasování: 3 – 0 – 0</w:t>
      </w:r>
    </w:p>
    <w:p w:rsidR="002E24C5" w:rsidRPr="00143100" w:rsidRDefault="002E24C5" w:rsidP="00C46B6F">
      <w:pPr>
        <w:pStyle w:val="Odstavecseseznamem"/>
        <w:numPr>
          <w:ilvl w:val="1"/>
          <w:numId w:val="1"/>
        </w:numPr>
        <w:jc w:val="both"/>
        <w:rPr>
          <w:rFonts w:ascii="Book Antiqua" w:hAnsi="Book Antiqua"/>
          <w:sz w:val="24"/>
          <w:szCs w:val="24"/>
        </w:rPr>
      </w:pPr>
      <w:r w:rsidRPr="00143100">
        <w:rPr>
          <w:rFonts w:ascii="Book Antiqua" w:hAnsi="Book Antiqua"/>
          <w:sz w:val="24"/>
          <w:szCs w:val="24"/>
        </w:rPr>
        <w:t>Obměna zámků technických prostor ČsOL</w:t>
      </w:r>
    </w:p>
    <w:p w:rsidR="002E24C5" w:rsidRPr="00143100" w:rsidRDefault="002E24C5" w:rsidP="00A979B2">
      <w:pPr>
        <w:pStyle w:val="Odstavecseseznamem"/>
        <w:ind w:left="0"/>
        <w:jc w:val="both"/>
        <w:rPr>
          <w:rFonts w:ascii="Book Antiqua" w:hAnsi="Book Antiqua"/>
          <w:sz w:val="24"/>
          <w:szCs w:val="24"/>
        </w:rPr>
      </w:pPr>
      <w:r w:rsidRPr="00143100">
        <w:rPr>
          <w:rFonts w:ascii="Book Antiqua" w:hAnsi="Book Antiqua"/>
          <w:sz w:val="24"/>
          <w:szCs w:val="24"/>
        </w:rPr>
        <w:t>Br. Gábor informoval o provedené obměně zámků technických prostor ČsOL</w:t>
      </w:r>
    </w:p>
    <w:p w:rsidR="002E24C5" w:rsidRPr="00143100" w:rsidRDefault="002E24C5" w:rsidP="00C46B6F">
      <w:pPr>
        <w:pStyle w:val="Odstavecseseznamem"/>
        <w:ind w:left="0"/>
        <w:jc w:val="both"/>
        <w:rPr>
          <w:rFonts w:ascii="Book Antiqua" w:hAnsi="Book Antiqua"/>
          <w:b/>
          <w:i/>
          <w:sz w:val="24"/>
          <w:szCs w:val="24"/>
        </w:rPr>
      </w:pPr>
      <w:r w:rsidRPr="00143100">
        <w:rPr>
          <w:rFonts w:ascii="Book Antiqua" w:hAnsi="Book Antiqua"/>
          <w:b/>
          <w:i/>
          <w:sz w:val="24"/>
          <w:szCs w:val="24"/>
        </w:rPr>
        <w:t>Usnesení: SO vzal informaci na vědomí</w:t>
      </w:r>
    </w:p>
    <w:p w:rsidR="002E24C5" w:rsidRPr="00143100" w:rsidRDefault="002E24C5" w:rsidP="00C46B6F">
      <w:pPr>
        <w:pStyle w:val="Odstavecseseznamem"/>
        <w:ind w:left="0"/>
        <w:jc w:val="both"/>
        <w:rPr>
          <w:rFonts w:ascii="Book Antiqua" w:hAnsi="Book Antiqua"/>
          <w:sz w:val="24"/>
          <w:szCs w:val="24"/>
        </w:rPr>
      </w:pPr>
      <w:r w:rsidRPr="00143100">
        <w:rPr>
          <w:rFonts w:ascii="Book Antiqua" w:hAnsi="Book Antiqua"/>
          <w:sz w:val="24"/>
          <w:szCs w:val="24"/>
        </w:rPr>
        <w:t>Hlasování: 3 – 0 – 0</w:t>
      </w:r>
    </w:p>
    <w:p w:rsidR="002E24C5" w:rsidRPr="00143100" w:rsidRDefault="002E24C5" w:rsidP="00A979B2">
      <w:pPr>
        <w:pStyle w:val="Odstavecseseznamem"/>
        <w:ind w:left="0"/>
        <w:jc w:val="both"/>
        <w:rPr>
          <w:rFonts w:ascii="Book Antiqua" w:hAnsi="Book Antiqua"/>
          <w:sz w:val="24"/>
          <w:szCs w:val="24"/>
        </w:rPr>
      </w:pPr>
    </w:p>
    <w:p w:rsidR="002E24C5" w:rsidRPr="00143100" w:rsidRDefault="002E24C5" w:rsidP="00A979B2">
      <w:pPr>
        <w:pStyle w:val="Odstavecseseznamem"/>
        <w:ind w:left="0"/>
        <w:jc w:val="both"/>
        <w:rPr>
          <w:rFonts w:ascii="Book Antiqua" w:hAnsi="Book Antiqua"/>
          <w:sz w:val="24"/>
          <w:szCs w:val="24"/>
        </w:rPr>
      </w:pPr>
      <w:r w:rsidRPr="00143100">
        <w:rPr>
          <w:rFonts w:ascii="Book Antiqua" w:hAnsi="Book Antiqua"/>
          <w:sz w:val="24"/>
          <w:szCs w:val="24"/>
        </w:rPr>
        <w:t xml:space="preserve">ad 6) Ekonomická situace </w:t>
      </w:r>
    </w:p>
    <w:p w:rsidR="002E24C5" w:rsidRPr="00143100" w:rsidRDefault="002E24C5" w:rsidP="00143100">
      <w:pPr>
        <w:pStyle w:val="Odstavecseseznamem"/>
        <w:numPr>
          <w:ilvl w:val="0"/>
          <w:numId w:val="2"/>
        </w:numPr>
        <w:jc w:val="both"/>
        <w:rPr>
          <w:rFonts w:ascii="Book Antiqua" w:hAnsi="Book Antiqua"/>
          <w:sz w:val="24"/>
          <w:szCs w:val="24"/>
        </w:rPr>
      </w:pPr>
      <w:r w:rsidRPr="00143100">
        <w:rPr>
          <w:rFonts w:ascii="Book Antiqua" w:hAnsi="Book Antiqua"/>
          <w:sz w:val="24"/>
          <w:szCs w:val="24"/>
        </w:rPr>
        <w:t>Br. Mojžíš informoval o stavu účtu a o schválených dotacích – viz příloha</w:t>
      </w:r>
    </w:p>
    <w:p w:rsidR="002E24C5" w:rsidRPr="00143100" w:rsidRDefault="002E24C5" w:rsidP="00143100">
      <w:pPr>
        <w:pStyle w:val="Odstavecseseznamem"/>
        <w:ind w:left="0"/>
        <w:jc w:val="both"/>
        <w:rPr>
          <w:rFonts w:ascii="Book Antiqua" w:hAnsi="Book Antiqua"/>
          <w:b/>
          <w:i/>
          <w:sz w:val="24"/>
          <w:szCs w:val="24"/>
        </w:rPr>
      </w:pPr>
      <w:r w:rsidRPr="00143100">
        <w:rPr>
          <w:rFonts w:ascii="Book Antiqua" w:hAnsi="Book Antiqua"/>
          <w:b/>
          <w:i/>
          <w:sz w:val="24"/>
          <w:szCs w:val="24"/>
        </w:rPr>
        <w:t>Usnesení: SO vzal informaci br. Mojžíše na vědomí a ukládá vrátit překlenovací finanční půjčku</w:t>
      </w:r>
    </w:p>
    <w:p w:rsidR="002E24C5" w:rsidRPr="00143100" w:rsidRDefault="002E24C5" w:rsidP="00C97511">
      <w:pPr>
        <w:pStyle w:val="Odstavecseseznamem"/>
        <w:ind w:left="0"/>
        <w:jc w:val="both"/>
        <w:rPr>
          <w:rFonts w:ascii="Book Antiqua" w:hAnsi="Book Antiqua"/>
          <w:sz w:val="24"/>
          <w:szCs w:val="24"/>
        </w:rPr>
      </w:pPr>
      <w:r w:rsidRPr="00143100">
        <w:rPr>
          <w:rFonts w:ascii="Book Antiqua" w:hAnsi="Book Antiqua"/>
          <w:sz w:val="24"/>
          <w:szCs w:val="24"/>
        </w:rPr>
        <w:t>Hlasování: 3 – 0 – 0</w:t>
      </w:r>
    </w:p>
    <w:p w:rsidR="002E24C5" w:rsidRPr="00143100" w:rsidRDefault="002E24C5" w:rsidP="00CC574C">
      <w:pPr>
        <w:pStyle w:val="Odstavecseseznamem"/>
        <w:numPr>
          <w:ilvl w:val="0"/>
          <w:numId w:val="2"/>
        </w:numPr>
        <w:jc w:val="both"/>
        <w:rPr>
          <w:rFonts w:ascii="Book Antiqua" w:hAnsi="Book Antiqua"/>
          <w:sz w:val="24"/>
          <w:szCs w:val="24"/>
        </w:rPr>
      </w:pPr>
      <w:r w:rsidRPr="00143100">
        <w:rPr>
          <w:rFonts w:ascii="Book Antiqua" w:hAnsi="Book Antiqua"/>
          <w:sz w:val="24"/>
          <w:szCs w:val="24"/>
        </w:rPr>
        <w:t>Proplácení faktur – bude projednáno na PRV 3.</w:t>
      </w:r>
      <w:r>
        <w:rPr>
          <w:rFonts w:ascii="Book Antiqua" w:hAnsi="Book Antiqua"/>
          <w:sz w:val="24"/>
          <w:szCs w:val="24"/>
        </w:rPr>
        <w:t xml:space="preserve"> </w:t>
      </w:r>
      <w:r w:rsidRPr="00143100">
        <w:rPr>
          <w:rFonts w:ascii="Book Antiqua" w:hAnsi="Book Antiqua"/>
          <w:sz w:val="24"/>
          <w:szCs w:val="24"/>
        </w:rPr>
        <w:t>4.</w:t>
      </w:r>
      <w:r>
        <w:rPr>
          <w:rFonts w:ascii="Book Antiqua" w:hAnsi="Book Antiqua"/>
          <w:sz w:val="24"/>
          <w:szCs w:val="24"/>
        </w:rPr>
        <w:t xml:space="preserve"> </w:t>
      </w:r>
      <w:r w:rsidRPr="00143100">
        <w:rPr>
          <w:rFonts w:ascii="Book Antiqua" w:hAnsi="Book Antiqua"/>
          <w:sz w:val="24"/>
          <w:szCs w:val="24"/>
        </w:rPr>
        <w:t>2012</w:t>
      </w:r>
    </w:p>
    <w:p w:rsidR="002E24C5" w:rsidRPr="00143100" w:rsidRDefault="002E24C5" w:rsidP="00CC574C">
      <w:pPr>
        <w:pStyle w:val="Odstavecseseznamem"/>
        <w:numPr>
          <w:ilvl w:val="0"/>
          <w:numId w:val="2"/>
        </w:numPr>
        <w:jc w:val="both"/>
        <w:rPr>
          <w:rFonts w:ascii="Book Antiqua" w:hAnsi="Book Antiqua"/>
          <w:sz w:val="24"/>
          <w:szCs w:val="24"/>
        </w:rPr>
      </w:pPr>
      <w:r w:rsidRPr="00143100">
        <w:rPr>
          <w:rFonts w:ascii="Book Antiqua" w:hAnsi="Book Antiqua"/>
          <w:sz w:val="24"/>
          <w:szCs w:val="24"/>
        </w:rPr>
        <w:t>Přehled placení nájemného</w:t>
      </w:r>
    </w:p>
    <w:p w:rsidR="002E24C5" w:rsidRPr="00143100" w:rsidRDefault="002E24C5" w:rsidP="00E164EF">
      <w:pPr>
        <w:pStyle w:val="Odstavecseseznamem"/>
        <w:ind w:left="0"/>
        <w:jc w:val="both"/>
        <w:rPr>
          <w:rFonts w:ascii="Book Antiqua" w:hAnsi="Book Antiqua"/>
          <w:sz w:val="24"/>
          <w:szCs w:val="24"/>
        </w:rPr>
      </w:pPr>
      <w:r w:rsidRPr="00143100">
        <w:rPr>
          <w:rFonts w:ascii="Book Antiqua" w:hAnsi="Book Antiqua"/>
          <w:sz w:val="24"/>
          <w:szCs w:val="24"/>
        </w:rPr>
        <w:t>Br. Mojžíš předložil stav placení nájemného bez zjištěných nedostatků – viz příloha</w:t>
      </w:r>
    </w:p>
    <w:p w:rsidR="002E24C5" w:rsidRPr="00143100" w:rsidRDefault="002E24C5" w:rsidP="00CC574C">
      <w:pPr>
        <w:pStyle w:val="Odstavecseseznamem"/>
        <w:ind w:left="0"/>
        <w:jc w:val="both"/>
        <w:rPr>
          <w:rFonts w:ascii="Book Antiqua" w:hAnsi="Book Antiqua"/>
          <w:b/>
          <w:i/>
          <w:sz w:val="24"/>
          <w:szCs w:val="24"/>
        </w:rPr>
      </w:pPr>
      <w:r w:rsidRPr="00143100">
        <w:rPr>
          <w:rFonts w:ascii="Book Antiqua" w:hAnsi="Book Antiqua"/>
          <w:b/>
          <w:i/>
          <w:sz w:val="24"/>
          <w:szCs w:val="24"/>
        </w:rPr>
        <w:t xml:space="preserve">Usnesení: SO vzal informaci br. Mojžíše na vědomí </w:t>
      </w:r>
    </w:p>
    <w:p w:rsidR="002E24C5" w:rsidRPr="00143100" w:rsidRDefault="002E24C5" w:rsidP="00C97511">
      <w:pPr>
        <w:pStyle w:val="Odstavecseseznamem"/>
        <w:ind w:left="0"/>
        <w:jc w:val="both"/>
        <w:rPr>
          <w:rFonts w:ascii="Book Antiqua" w:hAnsi="Book Antiqua"/>
          <w:sz w:val="24"/>
          <w:szCs w:val="24"/>
        </w:rPr>
      </w:pPr>
      <w:r w:rsidRPr="00143100">
        <w:rPr>
          <w:rFonts w:ascii="Book Antiqua" w:hAnsi="Book Antiqua"/>
          <w:sz w:val="24"/>
          <w:szCs w:val="24"/>
        </w:rPr>
        <w:t>Hlasování: 3 – 0 – 0</w:t>
      </w:r>
    </w:p>
    <w:p w:rsidR="002E24C5" w:rsidRPr="00143100" w:rsidRDefault="002E24C5" w:rsidP="00CC574C">
      <w:pPr>
        <w:pStyle w:val="Odstavecseseznamem"/>
        <w:numPr>
          <w:ilvl w:val="0"/>
          <w:numId w:val="2"/>
        </w:numPr>
        <w:jc w:val="both"/>
        <w:rPr>
          <w:rFonts w:ascii="Book Antiqua" w:hAnsi="Book Antiqua"/>
          <w:sz w:val="24"/>
          <w:szCs w:val="24"/>
        </w:rPr>
      </w:pPr>
      <w:r w:rsidRPr="00143100">
        <w:rPr>
          <w:rFonts w:ascii="Book Antiqua" w:hAnsi="Book Antiqua"/>
          <w:sz w:val="24"/>
          <w:szCs w:val="24"/>
        </w:rPr>
        <w:t>Hospodářský výsledek 2011</w:t>
      </w:r>
    </w:p>
    <w:p w:rsidR="002E24C5" w:rsidRPr="00143100" w:rsidRDefault="002E24C5" w:rsidP="00E164EF">
      <w:pPr>
        <w:pStyle w:val="Odstavecseseznamem"/>
        <w:ind w:left="0"/>
        <w:jc w:val="both"/>
        <w:rPr>
          <w:rFonts w:ascii="Book Antiqua" w:hAnsi="Book Antiqua"/>
          <w:sz w:val="24"/>
          <w:szCs w:val="24"/>
        </w:rPr>
      </w:pPr>
      <w:r w:rsidRPr="00143100">
        <w:rPr>
          <w:rFonts w:ascii="Book Antiqua" w:hAnsi="Book Antiqua"/>
          <w:sz w:val="24"/>
          <w:szCs w:val="24"/>
        </w:rPr>
        <w:t>Br. Mojžíš informoval o stavu přípravy daňového přiznání k odevzdání do 31.3.2012. Tento termín nebude možné dodržet z důvodu nedisciplinovanosti jednot v odevzdávání jednotlivých účetních uzávěrek (viz příloha)  a bude nucen požádat o posunutí termínu odevzdání daňového přiznání což sebou ponese i finanční náklady. Br. Sitta navrhl finanční spoluúčast jednot, které včas neodevzdali účetní uzávěrku, na uhrazení nákladů vzniklých odkladem odevzdání daňového přiznání.</w:t>
      </w:r>
    </w:p>
    <w:p w:rsidR="002E24C5" w:rsidRPr="00143100" w:rsidRDefault="002E24C5" w:rsidP="00720FA3">
      <w:pPr>
        <w:pStyle w:val="Odstavecseseznamem"/>
        <w:ind w:left="0"/>
        <w:jc w:val="both"/>
        <w:rPr>
          <w:rFonts w:ascii="Book Antiqua" w:hAnsi="Book Antiqua"/>
          <w:b/>
          <w:i/>
          <w:sz w:val="24"/>
          <w:szCs w:val="24"/>
        </w:rPr>
      </w:pPr>
      <w:r w:rsidRPr="00143100">
        <w:rPr>
          <w:rFonts w:ascii="Book Antiqua" w:hAnsi="Book Antiqua"/>
          <w:b/>
          <w:i/>
          <w:sz w:val="24"/>
          <w:szCs w:val="24"/>
        </w:rPr>
        <w:t>Usnesení: SO vzal informaci br. Mojžíše na vědomí a ukládá tuto informaci předložit na jednání PRV</w:t>
      </w:r>
    </w:p>
    <w:p w:rsidR="002E24C5" w:rsidRPr="00143100" w:rsidRDefault="002E24C5" w:rsidP="00C97511">
      <w:pPr>
        <w:pStyle w:val="Odstavecseseznamem"/>
        <w:ind w:left="0"/>
        <w:jc w:val="both"/>
        <w:rPr>
          <w:rFonts w:ascii="Book Antiqua" w:hAnsi="Book Antiqua"/>
          <w:sz w:val="24"/>
          <w:szCs w:val="24"/>
        </w:rPr>
      </w:pPr>
      <w:r w:rsidRPr="00143100">
        <w:rPr>
          <w:rFonts w:ascii="Book Antiqua" w:hAnsi="Book Antiqua"/>
          <w:sz w:val="24"/>
          <w:szCs w:val="24"/>
        </w:rPr>
        <w:t>Hlasování: 3 – 0 – 0</w:t>
      </w:r>
    </w:p>
    <w:p w:rsidR="002E24C5" w:rsidRPr="00143100" w:rsidRDefault="002E24C5" w:rsidP="00C97511">
      <w:pPr>
        <w:pStyle w:val="Odstavecseseznamem"/>
        <w:numPr>
          <w:ilvl w:val="0"/>
          <w:numId w:val="2"/>
        </w:numPr>
        <w:jc w:val="both"/>
        <w:rPr>
          <w:rFonts w:ascii="Book Antiqua" w:hAnsi="Book Antiqua"/>
          <w:sz w:val="24"/>
          <w:szCs w:val="24"/>
        </w:rPr>
      </w:pPr>
      <w:r w:rsidRPr="00143100">
        <w:rPr>
          <w:rFonts w:ascii="Book Antiqua" w:hAnsi="Book Antiqua"/>
          <w:sz w:val="24"/>
          <w:szCs w:val="24"/>
        </w:rPr>
        <w:t>Dalkia</w:t>
      </w:r>
    </w:p>
    <w:p w:rsidR="002E24C5" w:rsidRPr="00143100" w:rsidRDefault="002E24C5" w:rsidP="00E164EF">
      <w:pPr>
        <w:pStyle w:val="Odstavecseseznamem"/>
        <w:ind w:left="0"/>
        <w:jc w:val="both"/>
        <w:rPr>
          <w:rFonts w:ascii="Book Antiqua" w:hAnsi="Book Antiqua"/>
          <w:sz w:val="24"/>
          <w:szCs w:val="24"/>
        </w:rPr>
      </w:pPr>
      <w:r w:rsidRPr="00143100">
        <w:rPr>
          <w:rFonts w:ascii="Book Antiqua" w:hAnsi="Book Antiqua"/>
          <w:sz w:val="24"/>
          <w:szCs w:val="24"/>
        </w:rPr>
        <w:t>Br. Moj</w:t>
      </w:r>
      <w:r>
        <w:rPr>
          <w:rFonts w:ascii="Book Antiqua" w:hAnsi="Book Antiqua"/>
          <w:sz w:val="24"/>
          <w:szCs w:val="24"/>
        </w:rPr>
        <w:t>žíš informoval o stavu jednání</w:t>
      </w:r>
      <w:r w:rsidRPr="00143100">
        <w:rPr>
          <w:rFonts w:ascii="Book Antiqua" w:hAnsi="Book Antiqua"/>
          <w:sz w:val="24"/>
          <w:szCs w:val="24"/>
        </w:rPr>
        <w:t xml:space="preserve"> a o závěrech jednání s firmou Dalkia</w:t>
      </w:r>
    </w:p>
    <w:p w:rsidR="002E24C5" w:rsidRPr="00143100" w:rsidRDefault="002E24C5" w:rsidP="00C97511">
      <w:pPr>
        <w:pStyle w:val="Odstavecseseznamem"/>
        <w:ind w:left="0"/>
        <w:jc w:val="both"/>
        <w:rPr>
          <w:rFonts w:ascii="Book Antiqua" w:hAnsi="Book Antiqua"/>
          <w:b/>
          <w:i/>
          <w:sz w:val="24"/>
          <w:szCs w:val="24"/>
        </w:rPr>
      </w:pPr>
      <w:r w:rsidRPr="00143100">
        <w:rPr>
          <w:rFonts w:ascii="Book Antiqua" w:hAnsi="Book Antiqua"/>
          <w:b/>
          <w:i/>
          <w:sz w:val="24"/>
          <w:szCs w:val="24"/>
        </w:rPr>
        <w:t>Usnesení: SO vzal po diskuzi informaci br. Mojžíše na vědomí a ukládá:</w:t>
      </w:r>
    </w:p>
    <w:p w:rsidR="002E24C5" w:rsidRPr="00143100" w:rsidRDefault="002E24C5" w:rsidP="00C97511">
      <w:pPr>
        <w:pStyle w:val="Odstavecseseznamem"/>
        <w:numPr>
          <w:ilvl w:val="0"/>
          <w:numId w:val="3"/>
        </w:numPr>
        <w:jc w:val="both"/>
        <w:rPr>
          <w:rFonts w:ascii="Book Antiqua" w:hAnsi="Book Antiqua"/>
          <w:b/>
          <w:i/>
          <w:sz w:val="24"/>
          <w:szCs w:val="24"/>
        </w:rPr>
      </w:pPr>
      <w:r w:rsidRPr="00143100">
        <w:rPr>
          <w:rFonts w:ascii="Book Antiqua" w:hAnsi="Book Antiqua"/>
          <w:b/>
          <w:i/>
          <w:sz w:val="24"/>
          <w:szCs w:val="24"/>
        </w:rPr>
        <w:t>vyjednávacímu týmu trvat na stanovisku ČsOL</w:t>
      </w:r>
    </w:p>
    <w:p w:rsidR="002E24C5" w:rsidRPr="00143100" w:rsidRDefault="002E24C5" w:rsidP="00C97511">
      <w:pPr>
        <w:pStyle w:val="Odstavecseseznamem"/>
        <w:numPr>
          <w:ilvl w:val="0"/>
          <w:numId w:val="3"/>
        </w:numPr>
        <w:jc w:val="both"/>
        <w:rPr>
          <w:rFonts w:ascii="Book Antiqua" w:hAnsi="Book Antiqua"/>
          <w:b/>
          <w:i/>
          <w:sz w:val="24"/>
          <w:szCs w:val="24"/>
        </w:rPr>
      </w:pPr>
      <w:r w:rsidRPr="00143100">
        <w:rPr>
          <w:rFonts w:ascii="Book Antiqua" w:hAnsi="Book Antiqua"/>
          <w:b/>
          <w:i/>
          <w:sz w:val="24"/>
          <w:szCs w:val="24"/>
        </w:rPr>
        <w:t>faktury za měsíc 9 – 12/2011 jednostranně započíst proti mimořádné splátce roku 2005 – odpovídá br.Mojžíš</w:t>
      </w:r>
    </w:p>
    <w:p w:rsidR="002E24C5" w:rsidRPr="00143100" w:rsidRDefault="002E24C5" w:rsidP="00C97511">
      <w:pPr>
        <w:pStyle w:val="Odstavecseseznamem"/>
        <w:numPr>
          <w:ilvl w:val="0"/>
          <w:numId w:val="3"/>
        </w:numPr>
        <w:jc w:val="both"/>
        <w:rPr>
          <w:rFonts w:ascii="Book Antiqua" w:hAnsi="Book Antiqua"/>
          <w:b/>
          <w:i/>
          <w:sz w:val="24"/>
          <w:szCs w:val="24"/>
        </w:rPr>
      </w:pPr>
      <w:r w:rsidRPr="00143100">
        <w:rPr>
          <w:rFonts w:ascii="Book Antiqua" w:hAnsi="Book Antiqua"/>
          <w:b/>
          <w:i/>
          <w:sz w:val="24"/>
          <w:szCs w:val="24"/>
        </w:rPr>
        <w:t>informovat firmu Dalkia o stanovisku ČsOL – odpovídá br. Mojžíš</w:t>
      </w:r>
    </w:p>
    <w:p w:rsidR="002E24C5" w:rsidRPr="00143100" w:rsidRDefault="002E24C5" w:rsidP="00C97511">
      <w:pPr>
        <w:pStyle w:val="Odstavecseseznamem"/>
        <w:ind w:left="0"/>
        <w:jc w:val="both"/>
        <w:rPr>
          <w:rFonts w:ascii="Book Antiqua" w:hAnsi="Book Antiqua"/>
          <w:sz w:val="24"/>
          <w:szCs w:val="24"/>
        </w:rPr>
      </w:pPr>
      <w:r w:rsidRPr="00143100">
        <w:rPr>
          <w:rFonts w:ascii="Book Antiqua" w:hAnsi="Book Antiqua"/>
          <w:sz w:val="24"/>
          <w:szCs w:val="24"/>
        </w:rPr>
        <w:t>Hlasování: 3 – 0 – 0</w:t>
      </w:r>
    </w:p>
    <w:p w:rsidR="002E24C5" w:rsidRPr="00143100" w:rsidRDefault="002E24C5" w:rsidP="00C97511">
      <w:pPr>
        <w:pStyle w:val="Odstavecseseznamem"/>
        <w:ind w:left="0"/>
        <w:jc w:val="both"/>
        <w:rPr>
          <w:rFonts w:ascii="Book Antiqua" w:hAnsi="Book Antiqua"/>
          <w:sz w:val="24"/>
          <w:szCs w:val="24"/>
        </w:rPr>
      </w:pPr>
    </w:p>
    <w:p w:rsidR="002E24C5" w:rsidRPr="00143100" w:rsidRDefault="002E24C5" w:rsidP="00C97511">
      <w:pPr>
        <w:pStyle w:val="Odstavecseseznamem"/>
        <w:ind w:left="0"/>
        <w:jc w:val="both"/>
        <w:rPr>
          <w:rFonts w:ascii="Book Antiqua" w:hAnsi="Book Antiqua"/>
          <w:sz w:val="24"/>
          <w:szCs w:val="24"/>
        </w:rPr>
      </w:pPr>
      <w:r w:rsidRPr="00143100">
        <w:rPr>
          <w:rFonts w:ascii="Book Antiqua" w:hAnsi="Book Antiqua"/>
          <w:sz w:val="24"/>
          <w:szCs w:val="24"/>
        </w:rPr>
        <w:t>ad 7) Noví členové</w:t>
      </w:r>
    </w:p>
    <w:p w:rsidR="002E24C5" w:rsidRPr="00143100" w:rsidRDefault="002E24C5" w:rsidP="00C97511">
      <w:pPr>
        <w:pStyle w:val="Odstavecseseznamem"/>
        <w:ind w:left="0"/>
        <w:jc w:val="both"/>
        <w:rPr>
          <w:rFonts w:ascii="Book Antiqua" w:hAnsi="Book Antiqua"/>
          <w:sz w:val="24"/>
          <w:szCs w:val="24"/>
        </w:rPr>
      </w:pPr>
      <w:r w:rsidRPr="00143100">
        <w:rPr>
          <w:rFonts w:ascii="Book Antiqua" w:hAnsi="Book Antiqua"/>
          <w:sz w:val="24"/>
          <w:szCs w:val="24"/>
        </w:rPr>
        <w:t>Br. Sitta informoval o 37 žadatelích z celkem 19 jednot</w:t>
      </w:r>
    </w:p>
    <w:p w:rsidR="002E24C5" w:rsidRPr="00143100" w:rsidRDefault="002E24C5" w:rsidP="00E164EF">
      <w:pPr>
        <w:pStyle w:val="Odstavecseseznamem"/>
        <w:ind w:left="0"/>
        <w:jc w:val="both"/>
        <w:rPr>
          <w:rFonts w:ascii="Book Antiqua" w:hAnsi="Book Antiqua"/>
          <w:b/>
          <w:i/>
          <w:sz w:val="24"/>
          <w:szCs w:val="24"/>
        </w:rPr>
      </w:pPr>
      <w:r w:rsidRPr="00143100">
        <w:rPr>
          <w:rFonts w:ascii="Book Antiqua" w:hAnsi="Book Antiqua"/>
          <w:b/>
          <w:i/>
          <w:sz w:val="24"/>
          <w:szCs w:val="24"/>
        </w:rPr>
        <w:t>Usnesení: SO projednal návrh na přijetí nových členů a ukládá předložit jej na nejbližší jednání PRV standardním způsobem</w:t>
      </w:r>
    </w:p>
    <w:p w:rsidR="002E24C5" w:rsidRPr="00143100" w:rsidRDefault="002E24C5" w:rsidP="00755182">
      <w:pPr>
        <w:pStyle w:val="Odstavecseseznamem"/>
        <w:ind w:left="0"/>
        <w:jc w:val="both"/>
        <w:rPr>
          <w:rFonts w:ascii="Book Antiqua" w:hAnsi="Book Antiqua"/>
          <w:sz w:val="24"/>
          <w:szCs w:val="24"/>
        </w:rPr>
      </w:pPr>
      <w:r w:rsidRPr="00143100">
        <w:rPr>
          <w:rFonts w:ascii="Book Antiqua" w:hAnsi="Book Antiqua"/>
          <w:sz w:val="24"/>
          <w:szCs w:val="24"/>
        </w:rPr>
        <w:t>Hlasování: 3 – 0 – 0</w:t>
      </w:r>
    </w:p>
    <w:p w:rsidR="002E24C5" w:rsidRPr="00143100" w:rsidRDefault="002E24C5" w:rsidP="00E164EF">
      <w:pPr>
        <w:pStyle w:val="Odstavecseseznamem"/>
        <w:ind w:left="0"/>
        <w:jc w:val="both"/>
        <w:rPr>
          <w:rFonts w:ascii="Book Antiqua" w:hAnsi="Book Antiqua"/>
          <w:sz w:val="24"/>
          <w:szCs w:val="24"/>
        </w:rPr>
      </w:pPr>
    </w:p>
    <w:p w:rsidR="002E24C5" w:rsidRPr="00143100" w:rsidRDefault="002E24C5" w:rsidP="00E164EF">
      <w:pPr>
        <w:pStyle w:val="Odstavecseseznamem"/>
        <w:ind w:left="0"/>
        <w:jc w:val="both"/>
        <w:rPr>
          <w:rFonts w:ascii="Book Antiqua" w:hAnsi="Book Antiqua"/>
          <w:sz w:val="24"/>
          <w:szCs w:val="24"/>
        </w:rPr>
      </w:pPr>
      <w:r w:rsidRPr="00143100">
        <w:rPr>
          <w:rFonts w:ascii="Book Antiqua" w:hAnsi="Book Antiqua"/>
          <w:sz w:val="24"/>
          <w:szCs w:val="24"/>
        </w:rPr>
        <w:lastRenderedPageBreak/>
        <w:t xml:space="preserve">ad 8) Nominace na akce v následujícím období </w:t>
      </w:r>
    </w:p>
    <w:p w:rsidR="002E24C5" w:rsidRPr="00143100" w:rsidRDefault="002E24C5" w:rsidP="00E164EF">
      <w:pPr>
        <w:pStyle w:val="Odstavecseseznamem"/>
        <w:ind w:left="0"/>
        <w:jc w:val="both"/>
        <w:rPr>
          <w:rFonts w:ascii="Book Antiqua" w:hAnsi="Book Antiqua"/>
          <w:sz w:val="24"/>
          <w:szCs w:val="24"/>
        </w:rPr>
      </w:pPr>
      <w:r w:rsidRPr="00143100">
        <w:rPr>
          <w:rFonts w:ascii="Book Antiqua" w:hAnsi="Book Antiqua"/>
          <w:sz w:val="24"/>
          <w:szCs w:val="24"/>
        </w:rPr>
        <w:t>Br. Hozlár přednesl nominace na akce v následujícím období – viz příloha</w:t>
      </w:r>
    </w:p>
    <w:p w:rsidR="002E24C5" w:rsidRPr="00143100" w:rsidRDefault="002E24C5" w:rsidP="005D2CDB">
      <w:pPr>
        <w:pStyle w:val="Odstavecseseznamem"/>
        <w:ind w:left="0"/>
        <w:jc w:val="both"/>
        <w:rPr>
          <w:rFonts w:ascii="Book Antiqua" w:hAnsi="Book Antiqua"/>
          <w:b/>
          <w:i/>
          <w:sz w:val="24"/>
          <w:szCs w:val="24"/>
        </w:rPr>
      </w:pPr>
      <w:r w:rsidRPr="00143100">
        <w:rPr>
          <w:rFonts w:ascii="Book Antiqua" w:hAnsi="Book Antiqua"/>
          <w:b/>
          <w:i/>
          <w:sz w:val="24"/>
          <w:szCs w:val="24"/>
        </w:rPr>
        <w:t>Usnesení : SO schvaluje nominace na následující období a ukládá tyto předložit na PRV</w:t>
      </w:r>
    </w:p>
    <w:p w:rsidR="002E24C5" w:rsidRPr="00143100" w:rsidRDefault="002E24C5" w:rsidP="005D2CDB">
      <w:pPr>
        <w:pStyle w:val="Odstavecseseznamem"/>
        <w:ind w:left="0"/>
        <w:jc w:val="both"/>
        <w:rPr>
          <w:rFonts w:ascii="Book Antiqua" w:hAnsi="Book Antiqua"/>
          <w:sz w:val="24"/>
          <w:szCs w:val="24"/>
        </w:rPr>
      </w:pPr>
      <w:r w:rsidRPr="00143100">
        <w:rPr>
          <w:rFonts w:ascii="Book Antiqua" w:hAnsi="Book Antiqua"/>
          <w:sz w:val="24"/>
          <w:szCs w:val="24"/>
        </w:rPr>
        <w:t>Hlasování: 3 – 0 – 0</w:t>
      </w:r>
    </w:p>
    <w:p w:rsidR="002E24C5" w:rsidRPr="00143100" w:rsidRDefault="002E24C5" w:rsidP="005443F9">
      <w:pPr>
        <w:jc w:val="both"/>
        <w:rPr>
          <w:rFonts w:ascii="Book Antiqua" w:hAnsi="Book Antiqua"/>
        </w:rPr>
      </w:pPr>
      <w:r w:rsidRPr="00143100">
        <w:rPr>
          <w:rFonts w:ascii="Book Antiqua" w:hAnsi="Book Antiqua"/>
        </w:rPr>
        <w:t>ad 9) Plán práce jednot 2012</w:t>
      </w:r>
    </w:p>
    <w:p w:rsidR="002E24C5" w:rsidRPr="00143100" w:rsidRDefault="002E24C5" w:rsidP="005443F9">
      <w:pPr>
        <w:jc w:val="both"/>
        <w:rPr>
          <w:rFonts w:ascii="Book Antiqua" w:hAnsi="Book Antiqua"/>
        </w:rPr>
      </w:pPr>
      <w:r w:rsidRPr="00143100">
        <w:rPr>
          <w:rFonts w:ascii="Book Antiqua" w:hAnsi="Book Antiqua"/>
        </w:rPr>
        <w:t>Br. Mojžíš seznámil SO s plánem činnosti jednot na rok 2012 – viz příloha</w:t>
      </w:r>
    </w:p>
    <w:p w:rsidR="002E24C5" w:rsidRPr="00143100" w:rsidRDefault="002E24C5" w:rsidP="00C46B6F">
      <w:pPr>
        <w:pStyle w:val="Odstavecseseznamem"/>
        <w:ind w:left="0"/>
        <w:jc w:val="both"/>
        <w:rPr>
          <w:rFonts w:ascii="Book Antiqua" w:hAnsi="Book Antiqua"/>
          <w:b/>
          <w:i/>
          <w:sz w:val="24"/>
          <w:szCs w:val="24"/>
        </w:rPr>
      </w:pPr>
      <w:r w:rsidRPr="00143100">
        <w:rPr>
          <w:rFonts w:ascii="Book Antiqua" w:hAnsi="Book Antiqua"/>
          <w:b/>
          <w:i/>
          <w:sz w:val="24"/>
          <w:szCs w:val="24"/>
        </w:rPr>
        <w:t xml:space="preserve">Usnesení : SO navržený plán jednot schvaluje, ukládá zapracovat připomínky a předložit na nejbližší jednání PRV </w:t>
      </w:r>
    </w:p>
    <w:p w:rsidR="002E24C5" w:rsidRPr="00143100" w:rsidRDefault="002E24C5" w:rsidP="00C46B6F">
      <w:pPr>
        <w:pStyle w:val="Odstavecseseznamem"/>
        <w:ind w:left="0"/>
        <w:jc w:val="both"/>
        <w:rPr>
          <w:rFonts w:ascii="Book Antiqua" w:hAnsi="Book Antiqua"/>
          <w:sz w:val="24"/>
          <w:szCs w:val="24"/>
        </w:rPr>
      </w:pPr>
      <w:r w:rsidRPr="00143100">
        <w:rPr>
          <w:rFonts w:ascii="Book Antiqua" w:hAnsi="Book Antiqua"/>
          <w:sz w:val="24"/>
          <w:szCs w:val="24"/>
        </w:rPr>
        <w:t>Hlasování: 3 – 0 – 0</w:t>
      </w:r>
    </w:p>
    <w:p w:rsidR="002E24C5" w:rsidRPr="00143100" w:rsidRDefault="002E24C5" w:rsidP="00C46B6F">
      <w:pPr>
        <w:pStyle w:val="Odstavecseseznamem"/>
        <w:ind w:left="0"/>
        <w:jc w:val="both"/>
        <w:rPr>
          <w:rFonts w:ascii="Book Antiqua" w:hAnsi="Book Antiqua"/>
          <w:sz w:val="24"/>
          <w:szCs w:val="24"/>
        </w:rPr>
      </w:pPr>
    </w:p>
    <w:p w:rsidR="002E24C5" w:rsidRPr="00143100" w:rsidRDefault="002E24C5" w:rsidP="00C46B6F">
      <w:pPr>
        <w:pStyle w:val="Odstavecseseznamem"/>
        <w:ind w:left="0"/>
        <w:jc w:val="both"/>
        <w:rPr>
          <w:rFonts w:ascii="Book Antiqua" w:hAnsi="Book Antiqua"/>
          <w:sz w:val="24"/>
          <w:szCs w:val="24"/>
        </w:rPr>
      </w:pPr>
      <w:r w:rsidRPr="00143100">
        <w:rPr>
          <w:rFonts w:ascii="Book Antiqua" w:hAnsi="Book Antiqua"/>
          <w:sz w:val="24"/>
          <w:szCs w:val="24"/>
        </w:rPr>
        <w:t xml:space="preserve">ad 10) Dotace 2012 </w:t>
      </w:r>
    </w:p>
    <w:p w:rsidR="002E24C5" w:rsidRPr="00143100" w:rsidRDefault="002E24C5" w:rsidP="00C46B6F">
      <w:pPr>
        <w:pStyle w:val="Odstavecseseznamem"/>
        <w:ind w:left="0"/>
        <w:jc w:val="both"/>
        <w:rPr>
          <w:rFonts w:ascii="Book Antiqua" w:hAnsi="Book Antiqua"/>
          <w:sz w:val="24"/>
          <w:szCs w:val="24"/>
        </w:rPr>
      </w:pPr>
      <w:r w:rsidRPr="00143100">
        <w:rPr>
          <w:rFonts w:ascii="Book Antiqua" w:hAnsi="Book Antiqua"/>
          <w:sz w:val="24"/>
          <w:szCs w:val="24"/>
        </w:rPr>
        <w:t>Br. Mojžíš předložil aktuální stav dotací na rok 2012 – viz příloha</w:t>
      </w:r>
    </w:p>
    <w:p w:rsidR="002E24C5" w:rsidRPr="00143100" w:rsidRDefault="002E24C5" w:rsidP="002249C0">
      <w:pPr>
        <w:pStyle w:val="Odstavecseseznamem"/>
        <w:ind w:left="0"/>
        <w:jc w:val="both"/>
        <w:rPr>
          <w:rFonts w:ascii="Book Antiqua" w:hAnsi="Book Antiqua"/>
          <w:b/>
          <w:i/>
          <w:sz w:val="24"/>
          <w:szCs w:val="24"/>
        </w:rPr>
      </w:pPr>
      <w:r w:rsidRPr="00143100">
        <w:rPr>
          <w:rFonts w:ascii="Book Antiqua" w:hAnsi="Book Antiqua"/>
          <w:b/>
          <w:i/>
          <w:sz w:val="24"/>
          <w:szCs w:val="24"/>
        </w:rPr>
        <w:t xml:space="preserve">Usnesení : SO projednal informaci br. Mojžíše o získaných dotacích a ukládá předložit informaci  na jednání PRV </w:t>
      </w:r>
    </w:p>
    <w:p w:rsidR="002E24C5" w:rsidRPr="00143100" w:rsidRDefault="002E24C5" w:rsidP="002249C0">
      <w:pPr>
        <w:pStyle w:val="Odstavecseseznamem"/>
        <w:ind w:left="0"/>
        <w:jc w:val="both"/>
        <w:rPr>
          <w:rFonts w:ascii="Book Antiqua" w:hAnsi="Book Antiqua"/>
          <w:sz w:val="24"/>
          <w:szCs w:val="24"/>
        </w:rPr>
      </w:pPr>
      <w:r w:rsidRPr="00143100">
        <w:rPr>
          <w:rFonts w:ascii="Book Antiqua" w:hAnsi="Book Antiqua"/>
          <w:sz w:val="24"/>
          <w:szCs w:val="24"/>
        </w:rPr>
        <w:t>Hlasování: 3 – 0 – 0</w:t>
      </w:r>
    </w:p>
    <w:p w:rsidR="002E24C5" w:rsidRPr="00143100" w:rsidRDefault="002E24C5" w:rsidP="002249C0">
      <w:pPr>
        <w:pStyle w:val="Odstavecseseznamem"/>
        <w:ind w:left="0"/>
        <w:jc w:val="both"/>
        <w:rPr>
          <w:rFonts w:ascii="Book Antiqua" w:hAnsi="Book Antiqua"/>
          <w:sz w:val="24"/>
          <w:szCs w:val="24"/>
        </w:rPr>
      </w:pPr>
    </w:p>
    <w:p w:rsidR="002E24C5" w:rsidRPr="00143100" w:rsidRDefault="002E24C5" w:rsidP="002249C0">
      <w:pPr>
        <w:pStyle w:val="Odstavecseseznamem"/>
        <w:ind w:left="0"/>
        <w:jc w:val="both"/>
        <w:rPr>
          <w:rFonts w:ascii="Book Antiqua" w:hAnsi="Book Antiqua"/>
          <w:sz w:val="24"/>
          <w:szCs w:val="24"/>
        </w:rPr>
      </w:pPr>
      <w:r w:rsidRPr="00143100">
        <w:rPr>
          <w:rFonts w:ascii="Book Antiqua" w:hAnsi="Book Antiqua"/>
          <w:sz w:val="24"/>
          <w:szCs w:val="24"/>
        </w:rPr>
        <w:t xml:space="preserve">ad 11) Odkup historických dokumentů </w:t>
      </w:r>
    </w:p>
    <w:p w:rsidR="002E24C5" w:rsidRPr="00143100" w:rsidRDefault="002E24C5" w:rsidP="002249C0">
      <w:pPr>
        <w:pStyle w:val="Odstavecseseznamem"/>
        <w:ind w:left="0"/>
        <w:jc w:val="both"/>
        <w:rPr>
          <w:rFonts w:ascii="Book Antiqua" w:hAnsi="Book Antiqua"/>
          <w:sz w:val="24"/>
          <w:szCs w:val="24"/>
        </w:rPr>
      </w:pPr>
      <w:r w:rsidRPr="00143100">
        <w:rPr>
          <w:rFonts w:ascii="Book Antiqua" w:hAnsi="Book Antiqua"/>
          <w:sz w:val="24"/>
          <w:szCs w:val="24"/>
        </w:rPr>
        <w:t>Br. Mojžíš předložil k projednání možný odkup historických dokumentů nabízených p.Pančenkem. Br. Cigánik vznesl dotaz na způsob evidence darů.</w:t>
      </w:r>
    </w:p>
    <w:p w:rsidR="002E24C5" w:rsidRPr="00143100" w:rsidRDefault="002E24C5" w:rsidP="002249C0">
      <w:pPr>
        <w:pStyle w:val="Odstavecseseznamem"/>
        <w:ind w:left="0"/>
        <w:jc w:val="both"/>
        <w:rPr>
          <w:rFonts w:ascii="Book Antiqua" w:hAnsi="Book Antiqua"/>
          <w:b/>
          <w:i/>
          <w:sz w:val="24"/>
          <w:szCs w:val="24"/>
        </w:rPr>
      </w:pPr>
      <w:r w:rsidRPr="00143100">
        <w:rPr>
          <w:rFonts w:ascii="Book Antiqua" w:hAnsi="Book Antiqua"/>
          <w:b/>
          <w:i/>
          <w:sz w:val="24"/>
          <w:szCs w:val="24"/>
        </w:rPr>
        <w:t xml:space="preserve">Usnesení : SO po projednání doporučil schválení nákupu  a ukládá předložit </w:t>
      </w:r>
      <w:r>
        <w:rPr>
          <w:rFonts w:ascii="Book Antiqua" w:hAnsi="Book Antiqua"/>
          <w:b/>
          <w:i/>
          <w:sz w:val="24"/>
          <w:szCs w:val="24"/>
        </w:rPr>
        <w:t xml:space="preserve">ke schválení </w:t>
      </w:r>
      <w:r w:rsidRPr="00143100">
        <w:rPr>
          <w:rFonts w:ascii="Book Antiqua" w:hAnsi="Book Antiqua"/>
          <w:b/>
          <w:i/>
          <w:sz w:val="24"/>
          <w:szCs w:val="24"/>
        </w:rPr>
        <w:t xml:space="preserve">na </w:t>
      </w:r>
      <w:r>
        <w:rPr>
          <w:rFonts w:ascii="Book Antiqua" w:hAnsi="Book Antiqua"/>
          <w:b/>
          <w:i/>
          <w:sz w:val="24"/>
          <w:szCs w:val="24"/>
        </w:rPr>
        <w:t xml:space="preserve">nejbližší </w:t>
      </w:r>
      <w:r w:rsidRPr="00143100">
        <w:rPr>
          <w:rFonts w:ascii="Book Antiqua" w:hAnsi="Book Antiqua"/>
          <w:b/>
          <w:i/>
          <w:sz w:val="24"/>
          <w:szCs w:val="24"/>
        </w:rPr>
        <w:t xml:space="preserve">zasedání PRV. SO </w:t>
      </w:r>
      <w:r>
        <w:rPr>
          <w:rFonts w:ascii="Book Antiqua" w:hAnsi="Book Antiqua"/>
          <w:b/>
          <w:i/>
          <w:sz w:val="24"/>
          <w:szCs w:val="24"/>
        </w:rPr>
        <w:t>po projednání rozhodl o provedení aktualizace evidence darů a ukládá na</w:t>
      </w:r>
      <w:r w:rsidRPr="00143100">
        <w:rPr>
          <w:rFonts w:ascii="Book Antiqua" w:hAnsi="Book Antiqua"/>
          <w:b/>
          <w:i/>
          <w:sz w:val="24"/>
          <w:szCs w:val="24"/>
        </w:rPr>
        <w:t xml:space="preserve"> nejbližší jednání SO </w:t>
      </w:r>
      <w:r>
        <w:rPr>
          <w:rFonts w:ascii="Book Antiqua" w:hAnsi="Book Antiqua"/>
          <w:b/>
          <w:i/>
          <w:sz w:val="24"/>
          <w:szCs w:val="24"/>
        </w:rPr>
        <w:t>předložit návrh aktualizace a především modernizace evidence veškerého majetku ČsOL.</w:t>
      </w:r>
      <w:r w:rsidRPr="00143100">
        <w:rPr>
          <w:rFonts w:ascii="Book Antiqua" w:hAnsi="Book Antiqua"/>
          <w:b/>
          <w:i/>
          <w:sz w:val="24"/>
          <w:szCs w:val="24"/>
        </w:rPr>
        <w:t xml:space="preserve"> – odpovídá br.Mojžíš </w:t>
      </w:r>
    </w:p>
    <w:p w:rsidR="002E24C5" w:rsidRPr="00143100" w:rsidRDefault="002E24C5" w:rsidP="002249C0">
      <w:pPr>
        <w:pStyle w:val="Odstavecseseznamem"/>
        <w:ind w:left="0"/>
        <w:jc w:val="both"/>
        <w:rPr>
          <w:rFonts w:ascii="Book Antiqua" w:hAnsi="Book Antiqua"/>
          <w:sz w:val="24"/>
          <w:szCs w:val="24"/>
        </w:rPr>
      </w:pPr>
      <w:r w:rsidRPr="00143100">
        <w:rPr>
          <w:rFonts w:ascii="Book Antiqua" w:hAnsi="Book Antiqua"/>
          <w:sz w:val="24"/>
          <w:szCs w:val="24"/>
        </w:rPr>
        <w:t>Hlasování: 3 – 0 – 0</w:t>
      </w:r>
    </w:p>
    <w:p w:rsidR="002E24C5" w:rsidRPr="00143100" w:rsidRDefault="002E24C5" w:rsidP="002249C0">
      <w:pPr>
        <w:pStyle w:val="Odstavecseseznamem"/>
        <w:ind w:left="0"/>
        <w:jc w:val="both"/>
        <w:rPr>
          <w:rFonts w:ascii="Book Antiqua" w:hAnsi="Book Antiqua"/>
          <w:sz w:val="24"/>
          <w:szCs w:val="24"/>
        </w:rPr>
      </w:pPr>
    </w:p>
    <w:p w:rsidR="002E24C5" w:rsidRPr="00143100" w:rsidRDefault="002E24C5" w:rsidP="002249C0">
      <w:pPr>
        <w:pStyle w:val="Odstavecseseznamem"/>
        <w:ind w:left="0"/>
        <w:jc w:val="both"/>
        <w:rPr>
          <w:rFonts w:ascii="Book Antiqua" w:hAnsi="Book Antiqua"/>
          <w:sz w:val="24"/>
          <w:szCs w:val="24"/>
        </w:rPr>
      </w:pPr>
      <w:r w:rsidRPr="00143100">
        <w:rPr>
          <w:rFonts w:ascii="Book Antiqua" w:hAnsi="Book Antiqua"/>
          <w:sz w:val="24"/>
          <w:szCs w:val="24"/>
        </w:rPr>
        <w:t>ad 12) Rozhodnutí PRV ke krajskému koordinačnímu výboru Ústí nad Labem</w:t>
      </w:r>
    </w:p>
    <w:p w:rsidR="002E24C5" w:rsidRPr="00143100" w:rsidRDefault="002E24C5" w:rsidP="00C46B6F">
      <w:pPr>
        <w:pStyle w:val="Odstavecseseznamem"/>
        <w:ind w:left="0"/>
        <w:jc w:val="both"/>
        <w:rPr>
          <w:rFonts w:ascii="Book Antiqua" w:hAnsi="Book Antiqua"/>
          <w:sz w:val="24"/>
          <w:szCs w:val="24"/>
        </w:rPr>
      </w:pPr>
      <w:r w:rsidRPr="00143100">
        <w:rPr>
          <w:rFonts w:ascii="Book Antiqua" w:hAnsi="Book Antiqua"/>
          <w:sz w:val="24"/>
          <w:szCs w:val="24"/>
        </w:rPr>
        <w:t>Br. Gábor předložil zprávu o situaci v krajském koordinačním výboru Ústí nad Labem</w:t>
      </w:r>
    </w:p>
    <w:p w:rsidR="002E24C5" w:rsidRPr="00143100" w:rsidRDefault="002E24C5" w:rsidP="00DC5BC9">
      <w:pPr>
        <w:pStyle w:val="Odstavecseseznamem"/>
        <w:ind w:left="0"/>
        <w:jc w:val="both"/>
        <w:rPr>
          <w:rFonts w:ascii="Book Antiqua" w:hAnsi="Book Antiqua"/>
          <w:b/>
          <w:i/>
          <w:sz w:val="24"/>
          <w:szCs w:val="24"/>
        </w:rPr>
      </w:pPr>
      <w:r w:rsidRPr="00143100">
        <w:rPr>
          <w:rFonts w:ascii="Book Antiqua" w:hAnsi="Book Antiqua"/>
          <w:b/>
          <w:i/>
          <w:sz w:val="24"/>
          <w:szCs w:val="24"/>
        </w:rPr>
        <w:t xml:space="preserve">Usnesení : SO projednal návrhy na konečné řešení kauzy krajského koordinačního výboru Ústí nad Labem a vzhledem k tomu, že SO nedošel ke konsensuálnímu názoru, definitivní rozhodnutí odkládá na pořad příštího jednání SO. SO ukládá br. Gáborovi osobně informovat br. Bočka a Končického a zajistit jejich stanovisko. Dále ukládá br. Budinskému osobně informovat br. Sedláčka a zajistit jeho účast nebo stanovisko na nejbližším jednání PRV. </w:t>
      </w:r>
    </w:p>
    <w:p w:rsidR="002E24C5" w:rsidRPr="00143100" w:rsidRDefault="002E24C5" w:rsidP="00DC5BC9">
      <w:pPr>
        <w:pStyle w:val="Odstavecseseznamem"/>
        <w:ind w:left="0"/>
        <w:jc w:val="both"/>
        <w:rPr>
          <w:rFonts w:ascii="Book Antiqua" w:hAnsi="Book Antiqua"/>
          <w:sz w:val="24"/>
          <w:szCs w:val="24"/>
        </w:rPr>
      </w:pPr>
      <w:r w:rsidRPr="00143100">
        <w:rPr>
          <w:rFonts w:ascii="Book Antiqua" w:hAnsi="Book Antiqua"/>
          <w:sz w:val="24"/>
          <w:szCs w:val="24"/>
        </w:rPr>
        <w:t>Hlasování: 3 – 0 – 0</w:t>
      </w:r>
    </w:p>
    <w:p w:rsidR="002E24C5" w:rsidRPr="00143100" w:rsidRDefault="002E24C5" w:rsidP="00C46B6F">
      <w:pPr>
        <w:pStyle w:val="Odstavecseseznamem"/>
        <w:ind w:left="0"/>
        <w:jc w:val="both"/>
        <w:rPr>
          <w:rFonts w:ascii="Book Antiqua" w:hAnsi="Book Antiqua"/>
          <w:sz w:val="24"/>
          <w:szCs w:val="24"/>
        </w:rPr>
      </w:pPr>
    </w:p>
    <w:p w:rsidR="002E24C5" w:rsidRPr="00143100" w:rsidRDefault="002E24C5" w:rsidP="00C46B6F">
      <w:pPr>
        <w:pStyle w:val="Odstavecseseznamem"/>
        <w:ind w:left="0"/>
        <w:jc w:val="both"/>
        <w:rPr>
          <w:rFonts w:ascii="Book Antiqua" w:hAnsi="Book Antiqua"/>
          <w:sz w:val="24"/>
          <w:szCs w:val="24"/>
        </w:rPr>
      </w:pPr>
      <w:r w:rsidRPr="00143100">
        <w:rPr>
          <w:rFonts w:ascii="Book Antiqua" w:hAnsi="Book Antiqua"/>
          <w:sz w:val="24"/>
          <w:szCs w:val="24"/>
        </w:rPr>
        <w:t xml:space="preserve">ad 13) Informace o dopisu od ministra práce a sociálních věcí </w:t>
      </w:r>
      <w:r>
        <w:rPr>
          <w:rFonts w:ascii="Book Antiqua" w:hAnsi="Book Antiqua"/>
          <w:sz w:val="24"/>
          <w:szCs w:val="24"/>
        </w:rPr>
        <w:t>Dr. Ing.</w:t>
      </w:r>
      <w:r w:rsidRPr="00143100">
        <w:rPr>
          <w:rFonts w:ascii="Book Antiqua" w:hAnsi="Book Antiqua"/>
          <w:sz w:val="24"/>
          <w:szCs w:val="24"/>
        </w:rPr>
        <w:t>Drábka</w:t>
      </w:r>
    </w:p>
    <w:p w:rsidR="002E24C5" w:rsidRPr="00143100" w:rsidRDefault="002E24C5" w:rsidP="00C46B6F">
      <w:pPr>
        <w:pStyle w:val="Odstavecseseznamem"/>
        <w:ind w:left="0"/>
        <w:jc w:val="both"/>
        <w:rPr>
          <w:rFonts w:ascii="Book Antiqua" w:hAnsi="Book Antiqua"/>
          <w:sz w:val="24"/>
          <w:szCs w:val="24"/>
        </w:rPr>
      </w:pPr>
      <w:r w:rsidRPr="00143100">
        <w:rPr>
          <w:rFonts w:ascii="Book Antiqua" w:hAnsi="Book Antiqua"/>
          <w:sz w:val="24"/>
          <w:szCs w:val="24"/>
        </w:rPr>
        <w:t>Br. Hozlár předložil SO odpověď MPSV na dopis ze dne 14.2.2012.</w:t>
      </w:r>
    </w:p>
    <w:p w:rsidR="002E24C5" w:rsidRDefault="002E24C5" w:rsidP="00C46B6F">
      <w:pPr>
        <w:pStyle w:val="Odstavecseseznamem"/>
        <w:ind w:left="0"/>
        <w:jc w:val="both"/>
        <w:rPr>
          <w:rFonts w:ascii="Book Antiqua" w:hAnsi="Book Antiqua"/>
          <w:b/>
          <w:i/>
          <w:sz w:val="24"/>
          <w:szCs w:val="24"/>
        </w:rPr>
      </w:pPr>
      <w:r w:rsidRPr="00143100">
        <w:rPr>
          <w:rFonts w:ascii="Book Antiqua" w:hAnsi="Book Antiqua"/>
          <w:b/>
          <w:i/>
          <w:sz w:val="24"/>
          <w:szCs w:val="24"/>
        </w:rPr>
        <w:t>Usnesení: SO dopis projednal a z přiloženého doporučujícího stanoviska došel k názoru, že neexistujícím subjektem obce mohlo být MPSV uvedeno v omyl a na základě těchto informací přidělilo soukromé firmě několikamilionovou státní dotaci. SO v této věci rozhodl:</w:t>
      </w:r>
    </w:p>
    <w:p w:rsidR="002E24C5" w:rsidRPr="00143100" w:rsidRDefault="002E24C5" w:rsidP="00D613D6">
      <w:pPr>
        <w:pStyle w:val="Odstavecseseznamem"/>
        <w:numPr>
          <w:ilvl w:val="0"/>
          <w:numId w:val="4"/>
        </w:numPr>
        <w:jc w:val="both"/>
        <w:rPr>
          <w:rFonts w:ascii="Book Antiqua" w:hAnsi="Book Antiqua"/>
          <w:b/>
          <w:i/>
          <w:sz w:val="24"/>
          <w:szCs w:val="24"/>
        </w:rPr>
      </w:pPr>
      <w:r w:rsidRPr="00143100">
        <w:rPr>
          <w:rFonts w:ascii="Book Antiqua" w:hAnsi="Book Antiqua"/>
          <w:b/>
          <w:i/>
          <w:sz w:val="24"/>
          <w:szCs w:val="24"/>
        </w:rPr>
        <w:lastRenderedPageBreak/>
        <w:t>dopisem informovat o zjištěných skutečnostech MPSV – odpovídá br. Gábor</w:t>
      </w:r>
    </w:p>
    <w:p w:rsidR="002E24C5" w:rsidRPr="00143100" w:rsidRDefault="002E24C5" w:rsidP="00D613D6">
      <w:pPr>
        <w:pStyle w:val="Odstavecseseznamem"/>
        <w:numPr>
          <w:ilvl w:val="0"/>
          <w:numId w:val="4"/>
        </w:numPr>
        <w:jc w:val="both"/>
        <w:rPr>
          <w:rFonts w:ascii="Book Antiqua" w:hAnsi="Book Antiqua"/>
          <w:b/>
          <w:i/>
          <w:sz w:val="24"/>
          <w:szCs w:val="24"/>
        </w:rPr>
      </w:pPr>
      <w:r w:rsidRPr="00143100">
        <w:rPr>
          <w:rFonts w:ascii="Book Antiqua" w:hAnsi="Book Antiqua"/>
          <w:b/>
          <w:i/>
          <w:sz w:val="24"/>
          <w:szCs w:val="24"/>
        </w:rPr>
        <w:t>dopisem informovat o zjištěných skutečnostech hejtmanku Ústí nad Labem – odpovídá br. Gábor</w:t>
      </w:r>
    </w:p>
    <w:p w:rsidR="002E24C5" w:rsidRPr="00143100" w:rsidRDefault="002E24C5" w:rsidP="00D613D6">
      <w:pPr>
        <w:pStyle w:val="Odstavecseseznamem"/>
        <w:numPr>
          <w:ilvl w:val="0"/>
          <w:numId w:val="4"/>
        </w:numPr>
        <w:jc w:val="both"/>
        <w:rPr>
          <w:rFonts w:ascii="Book Antiqua" w:hAnsi="Book Antiqua"/>
          <w:b/>
          <w:i/>
          <w:sz w:val="24"/>
          <w:szCs w:val="24"/>
        </w:rPr>
      </w:pPr>
      <w:r w:rsidRPr="00143100">
        <w:rPr>
          <w:rFonts w:ascii="Book Antiqua" w:hAnsi="Book Antiqua"/>
          <w:b/>
          <w:i/>
          <w:sz w:val="24"/>
          <w:szCs w:val="24"/>
        </w:rPr>
        <w:t>po poradě s právním zástupcem JUDr. Drábkem podat podnět k prošetření – odpovídá br. Mojžíš</w:t>
      </w:r>
    </w:p>
    <w:p w:rsidR="002E24C5" w:rsidRPr="00143100" w:rsidRDefault="002E24C5" w:rsidP="00AA178A">
      <w:pPr>
        <w:pStyle w:val="Odstavecseseznamem"/>
        <w:numPr>
          <w:ilvl w:val="0"/>
          <w:numId w:val="4"/>
        </w:numPr>
        <w:jc w:val="both"/>
        <w:rPr>
          <w:rFonts w:ascii="Book Antiqua" w:hAnsi="Book Antiqua"/>
          <w:b/>
          <w:i/>
          <w:sz w:val="24"/>
          <w:szCs w:val="24"/>
        </w:rPr>
      </w:pPr>
      <w:r w:rsidRPr="00143100">
        <w:rPr>
          <w:rFonts w:ascii="Book Antiqua" w:hAnsi="Book Antiqua"/>
          <w:b/>
          <w:i/>
          <w:sz w:val="24"/>
          <w:szCs w:val="24"/>
        </w:rPr>
        <w:t xml:space="preserve">dopisem vyzvat členy tzv. Krajského koordinačního výboru k vyjádření se zda odsouhlasili doporučující dopis k Job asistent – odpovídá br. Hozlár </w:t>
      </w:r>
    </w:p>
    <w:p w:rsidR="002E24C5" w:rsidRDefault="002E24C5" w:rsidP="00AA178A">
      <w:pPr>
        <w:pStyle w:val="Odstavecseseznamem"/>
        <w:ind w:left="0"/>
        <w:jc w:val="both"/>
        <w:rPr>
          <w:rFonts w:ascii="Book Antiqua" w:hAnsi="Book Antiqua"/>
          <w:sz w:val="24"/>
          <w:szCs w:val="24"/>
        </w:rPr>
      </w:pPr>
      <w:r w:rsidRPr="00143100">
        <w:rPr>
          <w:rFonts w:ascii="Book Antiqua" w:hAnsi="Book Antiqua"/>
          <w:sz w:val="24"/>
          <w:szCs w:val="24"/>
        </w:rPr>
        <w:t>Hlasování: 3 – 0 – 0</w:t>
      </w:r>
    </w:p>
    <w:p w:rsidR="002E24C5" w:rsidRPr="00143100" w:rsidRDefault="002E24C5" w:rsidP="005443F9">
      <w:pPr>
        <w:jc w:val="both"/>
        <w:rPr>
          <w:rFonts w:ascii="Book Antiqua" w:hAnsi="Book Antiqua"/>
        </w:rPr>
      </w:pPr>
      <w:r w:rsidRPr="00143100">
        <w:rPr>
          <w:rFonts w:ascii="Book Antiqua" w:hAnsi="Book Antiqua"/>
        </w:rPr>
        <w:t>ad 14) Závěry komise pro symboliku</w:t>
      </w:r>
    </w:p>
    <w:p w:rsidR="002E24C5" w:rsidRPr="00143100" w:rsidRDefault="002E24C5" w:rsidP="005443F9">
      <w:pPr>
        <w:jc w:val="both"/>
        <w:rPr>
          <w:rFonts w:ascii="Book Antiqua" w:hAnsi="Book Antiqua"/>
        </w:rPr>
      </w:pPr>
      <w:r w:rsidRPr="00143100">
        <w:rPr>
          <w:rFonts w:ascii="Book Antiqua" w:hAnsi="Book Antiqua"/>
        </w:rPr>
        <w:t>Br. Mojžíš informoval o výsledcích jednání komise pro symboliku – viz příloha</w:t>
      </w:r>
    </w:p>
    <w:p w:rsidR="002E24C5" w:rsidRPr="00143100" w:rsidRDefault="002E24C5" w:rsidP="005443F9">
      <w:pPr>
        <w:jc w:val="both"/>
        <w:rPr>
          <w:rFonts w:ascii="Book Antiqua" w:hAnsi="Book Antiqua"/>
          <w:b/>
          <w:i/>
        </w:rPr>
      </w:pPr>
      <w:r w:rsidRPr="00143100">
        <w:rPr>
          <w:rFonts w:ascii="Book Antiqua" w:hAnsi="Book Antiqua"/>
          <w:b/>
          <w:i/>
        </w:rPr>
        <w:t>Usnesení: SO projednal informaci komise pro symboliku stran znaku ČsOL a</w:t>
      </w:r>
      <w:r>
        <w:rPr>
          <w:rFonts w:ascii="Book Antiqua" w:hAnsi="Book Antiqua"/>
          <w:b/>
          <w:i/>
        </w:rPr>
        <w:t xml:space="preserve"> ukládá předložit závěry SO a komise pro symboliku ke schválení na jednání</w:t>
      </w:r>
      <w:r w:rsidRPr="00143100">
        <w:rPr>
          <w:rFonts w:ascii="Book Antiqua" w:hAnsi="Book Antiqua"/>
          <w:b/>
          <w:i/>
        </w:rPr>
        <w:t xml:space="preserve"> PRV</w:t>
      </w:r>
    </w:p>
    <w:p w:rsidR="002E24C5" w:rsidRPr="00143100" w:rsidRDefault="002E24C5" w:rsidP="002177FF">
      <w:pPr>
        <w:pStyle w:val="Odstavecseseznamem"/>
        <w:ind w:left="0"/>
        <w:jc w:val="both"/>
        <w:rPr>
          <w:rFonts w:ascii="Book Antiqua" w:hAnsi="Book Antiqua"/>
          <w:sz w:val="24"/>
          <w:szCs w:val="24"/>
        </w:rPr>
      </w:pPr>
      <w:r w:rsidRPr="00143100">
        <w:rPr>
          <w:rFonts w:ascii="Book Antiqua" w:hAnsi="Book Antiqua"/>
          <w:sz w:val="24"/>
          <w:szCs w:val="24"/>
        </w:rPr>
        <w:t>Hlasování: 3 – 0 – 0</w:t>
      </w:r>
    </w:p>
    <w:p w:rsidR="002E24C5" w:rsidRPr="00255C81" w:rsidRDefault="002E24C5" w:rsidP="00D445CF">
      <w:pPr>
        <w:pStyle w:val="Bezmezer"/>
        <w:rPr>
          <w:rFonts w:ascii="Book Antiqua" w:hAnsi="Book Antiqua"/>
        </w:rPr>
      </w:pPr>
      <w:r w:rsidRPr="00255C81">
        <w:rPr>
          <w:rFonts w:ascii="Book Antiqua" w:hAnsi="Book Antiqua"/>
        </w:rPr>
        <w:t xml:space="preserve">ad 15) Kupní smlouva na nákup </w:t>
      </w:r>
      <w:r w:rsidR="001358AB" w:rsidRPr="00255C81">
        <w:rPr>
          <w:rFonts w:ascii="Book Antiqua" w:hAnsi="Book Antiqua"/>
        </w:rPr>
        <w:t>„</w:t>
      </w:r>
      <w:r w:rsidRPr="00255C81">
        <w:rPr>
          <w:rFonts w:ascii="Book Antiqua" w:hAnsi="Book Antiqua"/>
        </w:rPr>
        <w:t>Legionářského muzea</w:t>
      </w:r>
      <w:r w:rsidR="001358AB" w:rsidRPr="00255C81">
        <w:rPr>
          <w:rFonts w:ascii="Book Antiqua" w:hAnsi="Book Antiqua"/>
        </w:rPr>
        <w:t>“</w:t>
      </w:r>
    </w:p>
    <w:p w:rsidR="002E24C5" w:rsidRPr="00255C81" w:rsidRDefault="001358AB" w:rsidP="00255C81">
      <w:pPr>
        <w:pStyle w:val="Bezmezer"/>
        <w:jc w:val="both"/>
        <w:rPr>
          <w:rFonts w:ascii="Book Antiqua" w:hAnsi="Book Antiqua"/>
        </w:rPr>
      </w:pPr>
      <w:r w:rsidRPr="00255C81">
        <w:rPr>
          <w:rFonts w:ascii="Book Antiqua" w:hAnsi="Book Antiqua"/>
        </w:rPr>
        <w:t>Br.  Cigánik vznesl pochybnost, zda se SO při</w:t>
      </w:r>
      <w:r w:rsidR="002E24C5" w:rsidRPr="00255C81">
        <w:rPr>
          <w:rFonts w:ascii="Book Antiqua" w:hAnsi="Book Antiqua"/>
        </w:rPr>
        <w:t xml:space="preserve"> nákupu</w:t>
      </w:r>
      <w:r w:rsidRPr="00255C81">
        <w:rPr>
          <w:rFonts w:ascii="Book Antiqua" w:hAnsi="Book Antiqua"/>
        </w:rPr>
        <w:t xml:space="preserve"> sbírky „</w:t>
      </w:r>
      <w:r w:rsidR="002E24C5" w:rsidRPr="00255C81">
        <w:rPr>
          <w:rFonts w:ascii="Book Antiqua" w:hAnsi="Book Antiqua"/>
        </w:rPr>
        <w:t xml:space="preserve"> Legionářského muzea</w:t>
      </w:r>
      <w:r w:rsidRPr="00255C81">
        <w:rPr>
          <w:rFonts w:ascii="Book Antiqua" w:hAnsi="Book Antiqua"/>
        </w:rPr>
        <w:t>“ neodchýlil od schváleného postupu.</w:t>
      </w:r>
      <w:r w:rsidR="002E24C5" w:rsidRPr="00255C81">
        <w:rPr>
          <w:rFonts w:ascii="Book Antiqua" w:hAnsi="Book Antiqua"/>
        </w:rPr>
        <w:t xml:space="preserve"> SO tuto problematiku projednal</w:t>
      </w:r>
      <w:r w:rsidRPr="00255C81">
        <w:rPr>
          <w:rFonts w:ascii="Book Antiqua" w:hAnsi="Book Antiqua"/>
        </w:rPr>
        <w:t xml:space="preserve"> v široké diskusi s doložením jednotlivých usnesení SO a PRV v této věci</w:t>
      </w:r>
      <w:r w:rsidR="002E24C5" w:rsidRPr="00255C81">
        <w:rPr>
          <w:rFonts w:ascii="Book Antiqua" w:hAnsi="Book Antiqua"/>
        </w:rPr>
        <w:t xml:space="preserve"> bez usnesení.</w:t>
      </w:r>
    </w:p>
    <w:p w:rsidR="002E24C5" w:rsidRPr="00255C81" w:rsidRDefault="002E24C5" w:rsidP="00255C81">
      <w:pPr>
        <w:pStyle w:val="Bezmezer"/>
        <w:jc w:val="both"/>
        <w:rPr>
          <w:rFonts w:ascii="Book Antiqua" w:hAnsi="Book Antiqua"/>
        </w:rPr>
      </w:pPr>
    </w:p>
    <w:p w:rsidR="002E24C5" w:rsidRPr="00255C81" w:rsidRDefault="002E24C5" w:rsidP="00D445CF">
      <w:pPr>
        <w:pStyle w:val="Bezmezer"/>
        <w:rPr>
          <w:rFonts w:ascii="Book Antiqua" w:hAnsi="Book Antiqua"/>
        </w:rPr>
      </w:pPr>
      <w:r w:rsidRPr="00255C81">
        <w:rPr>
          <w:rFonts w:ascii="Book Antiqua" w:hAnsi="Book Antiqua"/>
        </w:rPr>
        <w:t>ad 16) Dohoda na tvorbu nových webových legionářských stránek</w:t>
      </w:r>
    </w:p>
    <w:p w:rsidR="00990D94" w:rsidRPr="00255C81" w:rsidRDefault="002E24C5" w:rsidP="00255C81">
      <w:pPr>
        <w:pStyle w:val="Bezmezer"/>
        <w:jc w:val="both"/>
        <w:rPr>
          <w:rFonts w:ascii="Book Antiqua" w:hAnsi="Book Antiqua"/>
        </w:rPr>
      </w:pPr>
      <w:r w:rsidRPr="00255C81">
        <w:rPr>
          <w:rFonts w:ascii="Book Antiqua" w:hAnsi="Book Antiqua"/>
        </w:rPr>
        <w:t xml:space="preserve">SO </w:t>
      </w:r>
      <w:r w:rsidR="001358AB" w:rsidRPr="00255C81">
        <w:rPr>
          <w:rFonts w:ascii="Book Antiqua" w:hAnsi="Book Antiqua"/>
        </w:rPr>
        <w:t xml:space="preserve">se seznámil s návrhem nových webových stránek ČsOL a </w:t>
      </w:r>
      <w:r w:rsidRPr="00255C81">
        <w:rPr>
          <w:rFonts w:ascii="Book Antiqua" w:hAnsi="Book Antiqua"/>
        </w:rPr>
        <w:t xml:space="preserve">prodiskutoval otázku </w:t>
      </w:r>
      <w:r w:rsidR="001358AB" w:rsidRPr="00255C81">
        <w:rPr>
          <w:rFonts w:ascii="Book Antiqua" w:hAnsi="Book Antiqua"/>
        </w:rPr>
        <w:t xml:space="preserve">jejich </w:t>
      </w:r>
      <w:r w:rsidRPr="00255C81">
        <w:rPr>
          <w:rFonts w:ascii="Book Antiqua" w:hAnsi="Book Antiqua"/>
        </w:rPr>
        <w:t>tvorby</w:t>
      </w:r>
      <w:r w:rsidR="001358AB" w:rsidRPr="00255C81">
        <w:rPr>
          <w:rFonts w:ascii="Book Antiqua" w:hAnsi="Book Antiqua"/>
        </w:rPr>
        <w:t xml:space="preserve">. </w:t>
      </w:r>
    </w:p>
    <w:p w:rsidR="002E24C5" w:rsidRPr="00255C81" w:rsidRDefault="00990D94" w:rsidP="00D445CF">
      <w:pPr>
        <w:pStyle w:val="Bezmezer"/>
        <w:rPr>
          <w:rFonts w:ascii="Book Antiqua" w:hAnsi="Book Antiqua"/>
        </w:rPr>
      </w:pPr>
      <w:r w:rsidRPr="00255C81">
        <w:rPr>
          <w:rFonts w:ascii="Book Antiqua" w:hAnsi="Book Antiqua"/>
        </w:rPr>
        <w:t xml:space="preserve">Ukládá </w:t>
      </w:r>
      <w:r w:rsidR="001358AB" w:rsidRPr="00255C81">
        <w:rPr>
          <w:rFonts w:ascii="Book Antiqua" w:hAnsi="Book Antiqua"/>
        </w:rPr>
        <w:t xml:space="preserve"> komisi TKP projednat s návrhem stanoviska</w:t>
      </w:r>
      <w:r w:rsidR="002E24C5" w:rsidRPr="00255C81">
        <w:rPr>
          <w:rFonts w:ascii="Book Antiqua" w:hAnsi="Book Antiqua"/>
        </w:rPr>
        <w:t>.</w:t>
      </w:r>
    </w:p>
    <w:p w:rsidR="002E24C5" w:rsidRPr="00255C81" w:rsidRDefault="002E24C5" w:rsidP="00D445CF">
      <w:pPr>
        <w:pStyle w:val="Bezmezer"/>
        <w:rPr>
          <w:rFonts w:ascii="Book Antiqua" w:hAnsi="Book Antiqua"/>
        </w:rPr>
      </w:pPr>
      <w:bookmarkStart w:id="0" w:name="_GoBack"/>
      <w:bookmarkEnd w:id="0"/>
    </w:p>
    <w:p w:rsidR="002E24C5" w:rsidRPr="00255C81" w:rsidRDefault="002E24C5" w:rsidP="00D445CF">
      <w:pPr>
        <w:pStyle w:val="Bezmezer"/>
        <w:rPr>
          <w:rFonts w:ascii="Book Antiqua" w:hAnsi="Book Antiqua"/>
        </w:rPr>
      </w:pPr>
      <w:r w:rsidRPr="00255C81">
        <w:rPr>
          <w:rFonts w:ascii="Book Antiqua" w:hAnsi="Book Antiqua"/>
        </w:rPr>
        <w:t>ad 17)Projekty</w:t>
      </w:r>
    </w:p>
    <w:p w:rsidR="002E24C5" w:rsidRPr="00255C81" w:rsidRDefault="002E24C5" w:rsidP="00D445CF">
      <w:pPr>
        <w:pStyle w:val="Bezmezer"/>
        <w:numPr>
          <w:ilvl w:val="1"/>
          <w:numId w:val="1"/>
        </w:numPr>
        <w:rPr>
          <w:rFonts w:ascii="Book Antiqua" w:hAnsi="Book Antiqua"/>
        </w:rPr>
      </w:pPr>
      <w:r w:rsidRPr="00255C81">
        <w:rPr>
          <w:rFonts w:ascii="Book Antiqua" w:hAnsi="Book Antiqua"/>
        </w:rPr>
        <w:t>POVV</w:t>
      </w:r>
    </w:p>
    <w:p w:rsidR="002E24C5" w:rsidRPr="00255C81" w:rsidRDefault="002E24C5" w:rsidP="00D445CF">
      <w:pPr>
        <w:pStyle w:val="Bezmezer"/>
        <w:numPr>
          <w:ilvl w:val="1"/>
          <w:numId w:val="1"/>
        </w:numPr>
        <w:rPr>
          <w:rFonts w:ascii="Book Antiqua" w:hAnsi="Book Antiqua"/>
        </w:rPr>
      </w:pPr>
      <w:r w:rsidRPr="00255C81">
        <w:rPr>
          <w:rFonts w:ascii="Book Antiqua" w:hAnsi="Book Antiqua"/>
        </w:rPr>
        <w:t>Legiovlak</w:t>
      </w:r>
    </w:p>
    <w:p w:rsidR="002E24C5" w:rsidRPr="00255C81" w:rsidRDefault="002E24C5" w:rsidP="00D445CF">
      <w:pPr>
        <w:pStyle w:val="Bezmezer"/>
        <w:numPr>
          <w:ilvl w:val="2"/>
          <w:numId w:val="1"/>
        </w:numPr>
        <w:rPr>
          <w:rFonts w:ascii="Book Antiqua" w:hAnsi="Book Antiqua"/>
        </w:rPr>
      </w:pPr>
      <w:r w:rsidRPr="00255C81">
        <w:rPr>
          <w:rFonts w:ascii="Book Antiqua" w:hAnsi="Book Antiqua"/>
        </w:rPr>
        <w:t xml:space="preserve">Výběrové řízení na rekonstrukci vagónu Legiovlaku </w:t>
      </w:r>
    </w:p>
    <w:p w:rsidR="002E24C5" w:rsidRPr="00255C81" w:rsidRDefault="002E24C5" w:rsidP="00D445CF">
      <w:pPr>
        <w:pStyle w:val="Bezmezer"/>
        <w:numPr>
          <w:ilvl w:val="2"/>
          <w:numId w:val="1"/>
        </w:numPr>
        <w:rPr>
          <w:rFonts w:ascii="Book Antiqua" w:hAnsi="Book Antiqua"/>
        </w:rPr>
      </w:pPr>
      <w:r w:rsidRPr="00255C81">
        <w:rPr>
          <w:rFonts w:ascii="Book Antiqua" w:hAnsi="Book Antiqua"/>
        </w:rPr>
        <w:t>Smlouva na rekonstrukci vagónu Legiovlaku</w:t>
      </w:r>
    </w:p>
    <w:p w:rsidR="002E24C5" w:rsidRPr="00255C81" w:rsidRDefault="002E24C5" w:rsidP="00D445CF">
      <w:pPr>
        <w:pStyle w:val="Bezmezer"/>
        <w:numPr>
          <w:ilvl w:val="1"/>
          <w:numId w:val="1"/>
        </w:numPr>
        <w:rPr>
          <w:rFonts w:ascii="Book Antiqua" w:hAnsi="Book Antiqua"/>
        </w:rPr>
      </w:pPr>
      <w:r w:rsidRPr="00255C81">
        <w:rPr>
          <w:rFonts w:ascii="Book Antiqua" w:hAnsi="Book Antiqua"/>
        </w:rPr>
        <w:t>Legie 100</w:t>
      </w:r>
    </w:p>
    <w:p w:rsidR="002E24C5" w:rsidRPr="00255C81" w:rsidRDefault="002E24C5" w:rsidP="00D445CF">
      <w:pPr>
        <w:pStyle w:val="Bezmezer"/>
        <w:numPr>
          <w:ilvl w:val="2"/>
          <w:numId w:val="1"/>
        </w:numPr>
        <w:rPr>
          <w:rFonts w:ascii="Book Antiqua" w:hAnsi="Book Antiqua"/>
        </w:rPr>
      </w:pPr>
      <w:r w:rsidRPr="00255C81">
        <w:rPr>
          <w:rFonts w:ascii="Book Antiqua" w:hAnsi="Book Antiqua"/>
        </w:rPr>
        <w:t>Plán akcí v projektu Legie 100 a jejich finanční krytí</w:t>
      </w:r>
    </w:p>
    <w:p w:rsidR="002E24C5" w:rsidRPr="00255C81" w:rsidRDefault="002E24C5" w:rsidP="00D445CF">
      <w:pPr>
        <w:pStyle w:val="Bezmezer"/>
        <w:numPr>
          <w:ilvl w:val="1"/>
          <w:numId w:val="1"/>
        </w:numPr>
        <w:rPr>
          <w:rFonts w:ascii="Book Antiqua" w:hAnsi="Book Antiqua"/>
        </w:rPr>
      </w:pPr>
      <w:r w:rsidRPr="00255C81">
        <w:rPr>
          <w:rFonts w:ascii="Book Antiqua" w:hAnsi="Book Antiqua"/>
        </w:rPr>
        <w:t>Projekt ujednocení ústroje</w:t>
      </w:r>
    </w:p>
    <w:p w:rsidR="002E24C5" w:rsidRPr="00255C81" w:rsidRDefault="002E24C5" w:rsidP="001573B8">
      <w:pPr>
        <w:pStyle w:val="Bezmezer"/>
        <w:jc w:val="both"/>
        <w:rPr>
          <w:rFonts w:ascii="Book Antiqua" w:hAnsi="Book Antiqua"/>
        </w:rPr>
      </w:pPr>
      <w:r w:rsidRPr="00255C81">
        <w:rPr>
          <w:rFonts w:ascii="Book Antiqua" w:hAnsi="Book Antiqua"/>
        </w:rPr>
        <w:t xml:space="preserve">Br. Cigánik  seznámil SO se stavem POVV, </w:t>
      </w:r>
      <w:r w:rsidR="001358AB" w:rsidRPr="00255C81">
        <w:rPr>
          <w:rFonts w:ascii="Book Antiqua" w:hAnsi="Book Antiqua"/>
        </w:rPr>
        <w:t>avizoval změny ve vedení projektu, které hodlá předložit na nejbližší jednání PRV</w:t>
      </w:r>
      <w:r w:rsidRPr="00255C81">
        <w:rPr>
          <w:rFonts w:ascii="Book Antiqua" w:hAnsi="Book Antiqua"/>
        </w:rPr>
        <w:t xml:space="preserve">. Dále </w:t>
      </w:r>
      <w:r w:rsidR="001358AB" w:rsidRPr="00255C81">
        <w:rPr>
          <w:rFonts w:ascii="Book Antiqua" w:hAnsi="Book Antiqua"/>
        </w:rPr>
        <w:t>požadoval Plán akcí a harmonogram v Projektu Legie 100, jehož návrh byl avizován na konec ledna. Rovněž vznesl dotaz na zahájení prací v projektu Legiovlak.</w:t>
      </w:r>
      <w:r w:rsidRPr="00255C81">
        <w:rPr>
          <w:rFonts w:ascii="Book Antiqua" w:hAnsi="Book Antiqua"/>
        </w:rPr>
        <w:t xml:space="preserve"> SO veškeré body Projektů prodiskutoval bez usnesení.</w:t>
      </w:r>
    </w:p>
    <w:p w:rsidR="002E24C5" w:rsidRPr="00255C81" w:rsidRDefault="002E24C5" w:rsidP="00B6077A">
      <w:pPr>
        <w:pStyle w:val="Bezmezer"/>
        <w:rPr>
          <w:rFonts w:ascii="Book Antiqua" w:hAnsi="Book Antiqua"/>
        </w:rPr>
      </w:pPr>
    </w:p>
    <w:p w:rsidR="002E24C5" w:rsidRPr="00255C81" w:rsidRDefault="002E24C5" w:rsidP="00D445CF">
      <w:pPr>
        <w:pStyle w:val="Bezmezer"/>
        <w:rPr>
          <w:rFonts w:ascii="Book Antiqua" w:hAnsi="Book Antiqua"/>
        </w:rPr>
      </w:pPr>
      <w:r w:rsidRPr="00255C81">
        <w:rPr>
          <w:rFonts w:ascii="Book Antiqua" w:hAnsi="Book Antiqua"/>
        </w:rPr>
        <w:t>ad 18)Pamětní deska RAF</w:t>
      </w:r>
    </w:p>
    <w:p w:rsidR="002E24C5" w:rsidRPr="00255C81" w:rsidRDefault="002E24C5" w:rsidP="001573B8">
      <w:pPr>
        <w:pStyle w:val="Bezmezer"/>
        <w:jc w:val="both"/>
        <w:rPr>
          <w:rFonts w:ascii="Book Antiqua" w:hAnsi="Book Antiqua"/>
        </w:rPr>
      </w:pPr>
      <w:r w:rsidRPr="00255C81">
        <w:rPr>
          <w:rFonts w:ascii="Book Antiqua" w:hAnsi="Book Antiqua"/>
        </w:rPr>
        <w:t>Br. Gábor seznámil SO s požadovanými podklady, které doložilo Muzeum Děčín k Pamětní desce RAF, na kterou žádají možnou finanční podporu ze strany ČsOL. SO se touto otázkou zabýval a rozhodl se ji předložit na PRV. Projednání tohoto bodu bylo ukončeno bez usnesení.</w:t>
      </w:r>
    </w:p>
    <w:p w:rsidR="002E24C5" w:rsidRPr="001573B8" w:rsidRDefault="002E24C5" w:rsidP="005443F9">
      <w:pPr>
        <w:jc w:val="both"/>
        <w:rPr>
          <w:rFonts w:ascii="Book Antiqua" w:hAnsi="Book Antiqua"/>
          <w:color w:val="333399"/>
        </w:rPr>
      </w:pPr>
    </w:p>
    <w:p w:rsidR="002E24C5" w:rsidRPr="00143100" w:rsidRDefault="002E24C5" w:rsidP="005443F9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V</w:t>
      </w:r>
      <w:r w:rsidRPr="00143100">
        <w:rPr>
          <w:rFonts w:ascii="Book Antiqua" w:hAnsi="Book Antiqua"/>
        </w:rPr>
        <w:t xml:space="preserve">e 23,30 hod bylo přerušeno jednání SO, zbývající body jsou přesunuty na příští zasedání SO dne 27.3.2012 </w:t>
      </w:r>
    </w:p>
    <w:p w:rsidR="002E24C5" w:rsidRPr="00143100" w:rsidRDefault="002E24C5" w:rsidP="005443F9">
      <w:pPr>
        <w:jc w:val="both"/>
        <w:rPr>
          <w:rFonts w:ascii="Book Antiqua" w:hAnsi="Book Antiqua"/>
        </w:rPr>
      </w:pPr>
    </w:p>
    <w:p w:rsidR="002E24C5" w:rsidRPr="00143100" w:rsidRDefault="002E24C5" w:rsidP="00F739FE">
      <w:pPr>
        <w:rPr>
          <w:rFonts w:ascii="Book Antiqua" w:hAnsi="Book Antiqua"/>
        </w:rPr>
      </w:pPr>
      <w:r w:rsidRPr="00143100">
        <w:rPr>
          <w:rFonts w:ascii="Book Antiqua" w:hAnsi="Book Antiqua"/>
        </w:rPr>
        <w:t>Zapsala: Andrea Lejtnarová</w:t>
      </w:r>
    </w:p>
    <w:p w:rsidR="002E24C5" w:rsidRPr="00143100" w:rsidRDefault="002E24C5" w:rsidP="00F739FE">
      <w:pPr>
        <w:rPr>
          <w:rFonts w:ascii="Book Antiqua" w:hAnsi="Book Antiqua"/>
        </w:rPr>
      </w:pPr>
      <w:r w:rsidRPr="00143100">
        <w:rPr>
          <w:rFonts w:ascii="Book Antiqua" w:hAnsi="Book Antiqua"/>
        </w:rPr>
        <w:t>Schválil: br. Jindřich Sitta</w:t>
      </w:r>
    </w:p>
    <w:p w:rsidR="002E24C5" w:rsidRPr="00255C81" w:rsidRDefault="002E24C5" w:rsidP="00D445CF">
      <w:pPr>
        <w:pStyle w:val="Nzev"/>
        <w:outlineLvl w:val="0"/>
        <w:rPr>
          <w:rFonts w:ascii="Book Antiqua" w:hAnsi="Book Antiqua"/>
          <w:sz w:val="24"/>
        </w:rPr>
      </w:pPr>
      <w:r w:rsidRPr="00255C81">
        <w:rPr>
          <w:rFonts w:ascii="Book Antiqua" w:hAnsi="Book Antiqua"/>
          <w:sz w:val="24"/>
        </w:rPr>
        <w:lastRenderedPageBreak/>
        <w:t>Zápis</w:t>
      </w:r>
    </w:p>
    <w:p w:rsidR="002E24C5" w:rsidRPr="00255C81" w:rsidRDefault="002E24C5" w:rsidP="00D445CF">
      <w:pPr>
        <w:jc w:val="center"/>
        <w:outlineLvl w:val="0"/>
        <w:rPr>
          <w:rFonts w:ascii="Book Antiqua" w:hAnsi="Book Antiqua"/>
          <w:b/>
          <w:bCs/>
          <w:i/>
          <w:iCs/>
        </w:rPr>
      </w:pPr>
      <w:r w:rsidRPr="00255C81">
        <w:rPr>
          <w:rFonts w:ascii="Book Antiqua" w:hAnsi="Book Antiqua"/>
          <w:b/>
          <w:bCs/>
          <w:i/>
          <w:iCs/>
        </w:rPr>
        <w:t>z pokračování  zasedání statutárního orgánu ČsOL</w:t>
      </w:r>
    </w:p>
    <w:p w:rsidR="002E24C5" w:rsidRPr="00255C81" w:rsidRDefault="002E24C5" w:rsidP="00D445CF">
      <w:pPr>
        <w:jc w:val="center"/>
        <w:outlineLvl w:val="0"/>
        <w:rPr>
          <w:rFonts w:ascii="Book Antiqua" w:hAnsi="Book Antiqua"/>
          <w:b/>
          <w:bCs/>
          <w:i/>
          <w:iCs/>
        </w:rPr>
      </w:pPr>
      <w:r w:rsidRPr="00255C81">
        <w:rPr>
          <w:rFonts w:ascii="Book Antiqua" w:hAnsi="Book Antiqua"/>
          <w:b/>
          <w:bCs/>
          <w:i/>
          <w:iCs/>
        </w:rPr>
        <w:t>ze dne 20. března 2012  přerušeného v 23,30 hod</w:t>
      </w:r>
    </w:p>
    <w:p w:rsidR="002E24C5" w:rsidRPr="00255C81" w:rsidRDefault="002E24C5" w:rsidP="00D445CF">
      <w:pPr>
        <w:jc w:val="center"/>
        <w:rPr>
          <w:rFonts w:ascii="Book Antiqua" w:hAnsi="Book Antiqua"/>
          <w:b/>
          <w:bCs/>
          <w:i/>
          <w:iCs/>
        </w:rPr>
      </w:pPr>
      <w:r w:rsidRPr="00255C81">
        <w:rPr>
          <w:rFonts w:ascii="Book Antiqua" w:hAnsi="Book Antiqua"/>
          <w:b/>
          <w:bCs/>
          <w:i/>
          <w:iCs/>
        </w:rPr>
        <w:t>dne 27. března 2012</w:t>
      </w:r>
    </w:p>
    <w:p w:rsidR="002E24C5" w:rsidRPr="00255C81" w:rsidRDefault="002E24C5" w:rsidP="00D445CF">
      <w:pPr>
        <w:jc w:val="center"/>
        <w:rPr>
          <w:rFonts w:ascii="Book Antiqua" w:hAnsi="Book Antiqua"/>
          <w:b/>
          <w:bCs/>
          <w:i/>
          <w:iCs/>
        </w:rPr>
      </w:pPr>
    </w:p>
    <w:p w:rsidR="002E24C5" w:rsidRPr="00255C81" w:rsidRDefault="002E24C5" w:rsidP="00D445CF">
      <w:pPr>
        <w:jc w:val="both"/>
        <w:outlineLvl w:val="0"/>
        <w:rPr>
          <w:rFonts w:ascii="Book Antiqua" w:hAnsi="Book Antiqua"/>
          <w:b/>
          <w:bCs/>
          <w:u w:val="single"/>
        </w:rPr>
      </w:pPr>
      <w:r w:rsidRPr="00255C81">
        <w:rPr>
          <w:rFonts w:ascii="Book Antiqua" w:hAnsi="Book Antiqua"/>
          <w:b/>
          <w:bCs/>
          <w:u w:val="single"/>
        </w:rPr>
        <w:t xml:space="preserve">Účast: </w:t>
      </w:r>
    </w:p>
    <w:p w:rsidR="002E24C5" w:rsidRPr="00255C81" w:rsidRDefault="002E24C5" w:rsidP="001573B8">
      <w:pPr>
        <w:jc w:val="both"/>
        <w:outlineLvl w:val="0"/>
        <w:rPr>
          <w:rFonts w:ascii="Book Antiqua" w:hAnsi="Book Antiqua"/>
        </w:rPr>
      </w:pPr>
      <w:r w:rsidRPr="00255C81">
        <w:rPr>
          <w:rFonts w:ascii="Book Antiqua" w:hAnsi="Book Antiqua"/>
        </w:rPr>
        <w:t>Br. Pavel Budinský, br. Jindřich Sitta, br. Emil Cigánik, br. Emil Boček, br. Tomáš Sedláček, br. Milan Mojžíš, br. František Gábor, br. Petr Hozlár, br. Milan Řepka, br. Ladislav Lenk a Andrea Lejtnarová.</w:t>
      </w:r>
    </w:p>
    <w:p w:rsidR="002E24C5" w:rsidRPr="00255C81" w:rsidRDefault="002E24C5" w:rsidP="00D445CF">
      <w:pPr>
        <w:jc w:val="both"/>
        <w:outlineLvl w:val="0"/>
        <w:rPr>
          <w:rFonts w:ascii="Book Antiqua" w:hAnsi="Book Antiqua"/>
        </w:rPr>
      </w:pPr>
    </w:p>
    <w:p w:rsidR="002E24C5" w:rsidRPr="00255C81" w:rsidRDefault="002E24C5" w:rsidP="00D445CF">
      <w:pPr>
        <w:pStyle w:val="Bezmezer"/>
        <w:jc w:val="both"/>
        <w:rPr>
          <w:rFonts w:ascii="Book Antiqua" w:hAnsi="Book Antiqua"/>
        </w:rPr>
      </w:pPr>
      <w:r w:rsidRPr="00255C81">
        <w:rPr>
          <w:rFonts w:ascii="Book Antiqua" w:hAnsi="Book Antiqua"/>
        </w:rPr>
        <w:t>Jednání zahájil br. P. Budinský v 16,30 hod.</w:t>
      </w:r>
    </w:p>
    <w:p w:rsidR="002E24C5" w:rsidRPr="00255C81" w:rsidRDefault="002E24C5" w:rsidP="00D445CF">
      <w:pPr>
        <w:pStyle w:val="Bezmezer"/>
        <w:jc w:val="both"/>
        <w:rPr>
          <w:rFonts w:ascii="Book Antiqua" w:hAnsi="Book Antiqua"/>
        </w:rPr>
      </w:pPr>
    </w:p>
    <w:p w:rsidR="002E24C5" w:rsidRPr="00255C81" w:rsidRDefault="002E24C5" w:rsidP="00D445CF">
      <w:pPr>
        <w:pStyle w:val="Bezmezer"/>
        <w:jc w:val="both"/>
        <w:rPr>
          <w:rFonts w:ascii="Book Antiqua" w:hAnsi="Book Antiqua"/>
        </w:rPr>
      </w:pPr>
      <w:r w:rsidRPr="00255C81">
        <w:rPr>
          <w:rFonts w:ascii="Book Antiqua" w:hAnsi="Book Antiqua"/>
        </w:rPr>
        <w:t>Schválení hostů</w:t>
      </w:r>
    </w:p>
    <w:p w:rsidR="002E24C5" w:rsidRPr="00255C81" w:rsidRDefault="002E24C5" w:rsidP="00D445CF">
      <w:pPr>
        <w:pStyle w:val="Bezmezer"/>
        <w:jc w:val="both"/>
        <w:rPr>
          <w:rFonts w:ascii="Book Antiqua" w:hAnsi="Book Antiqua"/>
        </w:rPr>
      </w:pPr>
      <w:r w:rsidRPr="00255C81">
        <w:rPr>
          <w:rFonts w:ascii="Book Antiqua" w:hAnsi="Book Antiqua"/>
        </w:rPr>
        <w:t>Host: br. Václav Kuchynka, br. Josef Bujňák, p.Milan Kreisinger</w:t>
      </w:r>
    </w:p>
    <w:p w:rsidR="002E24C5" w:rsidRPr="00255C81" w:rsidRDefault="002E24C5" w:rsidP="00D445CF">
      <w:pPr>
        <w:pStyle w:val="Bezmezer"/>
        <w:jc w:val="both"/>
        <w:rPr>
          <w:rFonts w:ascii="Book Antiqua" w:hAnsi="Book Antiqua"/>
        </w:rPr>
      </w:pPr>
    </w:p>
    <w:p w:rsidR="002E24C5" w:rsidRPr="00255C81" w:rsidRDefault="002E24C5" w:rsidP="00D445CF">
      <w:pPr>
        <w:pStyle w:val="Bezmezer"/>
        <w:jc w:val="both"/>
        <w:rPr>
          <w:rFonts w:ascii="Book Antiqua" w:hAnsi="Book Antiqua"/>
          <w:b/>
          <w:i/>
        </w:rPr>
      </w:pPr>
      <w:r w:rsidRPr="00255C81">
        <w:rPr>
          <w:rFonts w:ascii="Book Antiqua" w:hAnsi="Book Antiqua"/>
          <w:b/>
          <w:i/>
        </w:rPr>
        <w:t>Usnesení: SO schvaluje přítomnost těchto hostů.</w:t>
      </w:r>
    </w:p>
    <w:p w:rsidR="002E24C5" w:rsidRPr="00255C81" w:rsidRDefault="002E24C5" w:rsidP="00D445CF">
      <w:pPr>
        <w:pStyle w:val="Bezmezer"/>
        <w:jc w:val="both"/>
        <w:rPr>
          <w:rFonts w:ascii="Book Antiqua" w:hAnsi="Book Antiqua"/>
        </w:rPr>
      </w:pPr>
      <w:r w:rsidRPr="00255C81">
        <w:rPr>
          <w:rFonts w:ascii="Book Antiqua" w:hAnsi="Book Antiqua"/>
        </w:rPr>
        <w:t>Hlasování: 4 – 0 – 0</w:t>
      </w:r>
    </w:p>
    <w:p w:rsidR="002E24C5" w:rsidRPr="00255C81" w:rsidRDefault="002E24C5" w:rsidP="00D445CF">
      <w:pPr>
        <w:pStyle w:val="Bezmezer"/>
        <w:jc w:val="both"/>
        <w:rPr>
          <w:rFonts w:ascii="Book Antiqua" w:hAnsi="Book Antiqua"/>
        </w:rPr>
      </w:pPr>
    </w:p>
    <w:p w:rsidR="002E24C5" w:rsidRPr="00255C81" w:rsidRDefault="002E24C5" w:rsidP="00D445CF">
      <w:pPr>
        <w:pStyle w:val="Bezmezer"/>
        <w:jc w:val="both"/>
        <w:rPr>
          <w:rFonts w:ascii="Book Antiqua" w:hAnsi="Book Antiqua"/>
          <w:b/>
          <w:i/>
        </w:rPr>
      </w:pPr>
      <w:r w:rsidRPr="00255C81">
        <w:rPr>
          <w:rFonts w:ascii="Book Antiqua" w:hAnsi="Book Antiqua"/>
          <w:b/>
          <w:i/>
        </w:rPr>
        <w:t>pokračuje se bodem 19 -22</w:t>
      </w:r>
    </w:p>
    <w:p w:rsidR="002E24C5" w:rsidRPr="00255C81" w:rsidRDefault="002E24C5" w:rsidP="00D445CF">
      <w:pPr>
        <w:pStyle w:val="Bezmezer"/>
        <w:jc w:val="both"/>
        <w:rPr>
          <w:rFonts w:ascii="Book Antiqua" w:hAnsi="Book Antiqua"/>
          <w:b/>
          <w:i/>
        </w:rPr>
      </w:pPr>
    </w:p>
    <w:p w:rsidR="002E24C5" w:rsidRPr="00255C81" w:rsidRDefault="002E24C5" w:rsidP="00D4629D">
      <w:pPr>
        <w:pStyle w:val="Bezmezer"/>
        <w:jc w:val="both"/>
        <w:rPr>
          <w:rFonts w:ascii="Book Antiqua" w:hAnsi="Book Antiqua"/>
        </w:rPr>
      </w:pPr>
      <w:r w:rsidRPr="00255C81">
        <w:rPr>
          <w:rFonts w:ascii="Book Antiqua" w:hAnsi="Book Antiqua"/>
        </w:rPr>
        <w:t>ad 19)Program zasedání PRV 3.4.2012</w:t>
      </w:r>
    </w:p>
    <w:p w:rsidR="002E24C5" w:rsidRPr="00255C81" w:rsidRDefault="002E24C5" w:rsidP="00D4629D">
      <w:pPr>
        <w:pStyle w:val="Bezmezer"/>
        <w:jc w:val="both"/>
        <w:rPr>
          <w:rFonts w:ascii="Book Antiqua" w:hAnsi="Book Antiqua"/>
        </w:rPr>
      </w:pPr>
      <w:r w:rsidRPr="00255C81">
        <w:rPr>
          <w:rFonts w:ascii="Book Antiqua" w:hAnsi="Book Antiqua"/>
        </w:rPr>
        <w:t>Br. Budinský přečetl návrh programu zasedání PRV na den 3. 4. 2012. V tomto programu byly navrženy následující změny:</w:t>
      </w:r>
    </w:p>
    <w:p w:rsidR="002E24C5" w:rsidRPr="00255C81" w:rsidRDefault="002E24C5" w:rsidP="006C7DD6">
      <w:pPr>
        <w:pStyle w:val="Bezmezer"/>
        <w:numPr>
          <w:ilvl w:val="0"/>
          <w:numId w:val="3"/>
        </w:numPr>
        <w:jc w:val="both"/>
        <w:rPr>
          <w:rFonts w:ascii="Book Antiqua" w:hAnsi="Book Antiqua"/>
        </w:rPr>
      </w:pPr>
      <w:r w:rsidRPr="00255C81">
        <w:rPr>
          <w:rFonts w:ascii="Book Antiqua" w:hAnsi="Book Antiqua"/>
        </w:rPr>
        <w:t>doplnit bod 8c) další informace</w:t>
      </w:r>
    </w:p>
    <w:p w:rsidR="002E24C5" w:rsidRPr="00255C81" w:rsidRDefault="002E24C5" w:rsidP="006C7DD6">
      <w:pPr>
        <w:pStyle w:val="Bezmezer"/>
        <w:jc w:val="both"/>
        <w:rPr>
          <w:rFonts w:ascii="Book Antiqua" w:hAnsi="Book Antiqua"/>
        </w:rPr>
      </w:pPr>
      <w:r w:rsidRPr="00255C81">
        <w:rPr>
          <w:rFonts w:ascii="Book Antiqua" w:hAnsi="Book Antiqua"/>
        </w:rPr>
        <w:t>Hlasování : 4 – 0 – 0</w:t>
      </w:r>
    </w:p>
    <w:p w:rsidR="002E24C5" w:rsidRPr="00255C81" w:rsidRDefault="002E24C5" w:rsidP="006C7DD6">
      <w:pPr>
        <w:pStyle w:val="Bezmezer"/>
        <w:numPr>
          <w:ilvl w:val="0"/>
          <w:numId w:val="3"/>
        </w:numPr>
        <w:jc w:val="both"/>
        <w:rPr>
          <w:rFonts w:ascii="Book Antiqua" w:hAnsi="Book Antiqua"/>
        </w:rPr>
      </w:pPr>
      <w:r w:rsidRPr="00255C81">
        <w:rPr>
          <w:rFonts w:ascii="Book Antiqua" w:hAnsi="Book Antiqua"/>
        </w:rPr>
        <w:t xml:space="preserve">škrtnout bod 11) a přesunout ho jako bod 17a) Zpráva o činnosti POVV2012 </w:t>
      </w:r>
    </w:p>
    <w:p w:rsidR="002E24C5" w:rsidRPr="00255C81" w:rsidRDefault="002E24C5" w:rsidP="006C7DD6">
      <w:pPr>
        <w:pStyle w:val="Bezmezer"/>
        <w:jc w:val="both"/>
        <w:rPr>
          <w:rFonts w:ascii="Book Antiqua" w:hAnsi="Book Antiqua"/>
        </w:rPr>
      </w:pPr>
      <w:r w:rsidRPr="00255C81">
        <w:rPr>
          <w:rFonts w:ascii="Book Antiqua" w:hAnsi="Book Antiqua"/>
        </w:rPr>
        <w:t>Hlasování : 4 – 0 – 0</w:t>
      </w:r>
    </w:p>
    <w:p w:rsidR="002E24C5" w:rsidRPr="00255C81" w:rsidRDefault="002E24C5" w:rsidP="006C7DD6">
      <w:pPr>
        <w:pStyle w:val="Bezmezer"/>
        <w:numPr>
          <w:ilvl w:val="0"/>
          <w:numId w:val="3"/>
        </w:numPr>
        <w:jc w:val="both"/>
        <w:rPr>
          <w:rFonts w:ascii="Book Antiqua" w:hAnsi="Book Antiqua"/>
        </w:rPr>
      </w:pPr>
      <w:r w:rsidRPr="00255C81">
        <w:rPr>
          <w:rFonts w:ascii="Book Antiqua" w:hAnsi="Book Antiqua"/>
        </w:rPr>
        <w:t xml:space="preserve">br. Cigánik navrhl doplnit bod 17c) Projekt Legie 100 – plán akcí </w:t>
      </w:r>
    </w:p>
    <w:p w:rsidR="002E24C5" w:rsidRPr="00255C81" w:rsidRDefault="002E24C5" w:rsidP="006C7DD6">
      <w:pPr>
        <w:pStyle w:val="Bezmezer"/>
        <w:jc w:val="both"/>
        <w:rPr>
          <w:rFonts w:ascii="Book Antiqua" w:hAnsi="Book Antiqua"/>
        </w:rPr>
      </w:pPr>
      <w:r w:rsidRPr="00255C81">
        <w:rPr>
          <w:rFonts w:ascii="Book Antiqua" w:hAnsi="Book Antiqua"/>
        </w:rPr>
        <w:t>Hlasování : 1 – 3 – 0</w:t>
      </w:r>
    </w:p>
    <w:p w:rsidR="002E24C5" w:rsidRPr="00255C81" w:rsidRDefault="002E24C5" w:rsidP="006C7DD6">
      <w:pPr>
        <w:pStyle w:val="Bezmezer"/>
        <w:numPr>
          <w:ilvl w:val="0"/>
          <w:numId w:val="3"/>
        </w:numPr>
        <w:jc w:val="both"/>
        <w:rPr>
          <w:rFonts w:ascii="Book Antiqua" w:hAnsi="Book Antiqua"/>
        </w:rPr>
      </w:pPr>
      <w:r w:rsidRPr="00255C81">
        <w:rPr>
          <w:rFonts w:ascii="Book Antiqua" w:hAnsi="Book Antiqua"/>
        </w:rPr>
        <w:t>br. Sitta navrhl doplnit bod 17c) POVV závěrečná zpráva za roky 2010 – 11</w:t>
      </w:r>
    </w:p>
    <w:p w:rsidR="002E24C5" w:rsidRPr="00255C81" w:rsidRDefault="002E24C5" w:rsidP="006C7DD6">
      <w:pPr>
        <w:pStyle w:val="Bezmezer"/>
        <w:jc w:val="both"/>
        <w:rPr>
          <w:rFonts w:ascii="Book Antiqua" w:hAnsi="Book Antiqua"/>
        </w:rPr>
      </w:pPr>
      <w:r w:rsidRPr="00255C81">
        <w:rPr>
          <w:rFonts w:ascii="Book Antiqua" w:hAnsi="Book Antiqua"/>
        </w:rPr>
        <w:t>Hlasování : 4 – 0 – 0</w:t>
      </w:r>
    </w:p>
    <w:p w:rsidR="002E24C5" w:rsidRPr="00255C81" w:rsidRDefault="002E24C5" w:rsidP="006C7DD6">
      <w:pPr>
        <w:pStyle w:val="Bezmezer"/>
        <w:numPr>
          <w:ilvl w:val="0"/>
          <w:numId w:val="3"/>
        </w:numPr>
        <w:jc w:val="both"/>
        <w:rPr>
          <w:rFonts w:ascii="Book Antiqua" w:hAnsi="Book Antiqua"/>
        </w:rPr>
      </w:pPr>
      <w:r w:rsidRPr="00255C81">
        <w:rPr>
          <w:rFonts w:ascii="Book Antiqua" w:hAnsi="Book Antiqua"/>
        </w:rPr>
        <w:t>br. Cigánik navrhl přidat bod 19a) Rezignace br. Cigánika na pozici supervisor</w:t>
      </w:r>
      <w:r w:rsidR="00F53B23" w:rsidRPr="00255C81">
        <w:rPr>
          <w:rFonts w:ascii="Book Antiqua" w:hAnsi="Book Antiqua"/>
        </w:rPr>
        <w:t>a</w:t>
      </w:r>
      <w:r w:rsidRPr="00255C81">
        <w:rPr>
          <w:rFonts w:ascii="Book Antiqua" w:hAnsi="Book Antiqua"/>
        </w:rPr>
        <w:t xml:space="preserve"> POVV</w:t>
      </w:r>
    </w:p>
    <w:p w:rsidR="002E24C5" w:rsidRPr="00255C81" w:rsidRDefault="002E24C5" w:rsidP="006C7DD6">
      <w:pPr>
        <w:pStyle w:val="Bezmezer"/>
        <w:jc w:val="both"/>
        <w:rPr>
          <w:rFonts w:ascii="Book Antiqua" w:hAnsi="Book Antiqua"/>
        </w:rPr>
      </w:pPr>
      <w:r w:rsidRPr="00255C81">
        <w:rPr>
          <w:rFonts w:ascii="Book Antiqua" w:hAnsi="Book Antiqua"/>
        </w:rPr>
        <w:t>Hlasování : 4 – 0 – 0</w:t>
      </w:r>
    </w:p>
    <w:p w:rsidR="002E24C5" w:rsidRPr="00255C81" w:rsidRDefault="002E24C5" w:rsidP="006C7DD6">
      <w:pPr>
        <w:pStyle w:val="Bezmezer"/>
        <w:numPr>
          <w:ilvl w:val="0"/>
          <w:numId w:val="3"/>
        </w:numPr>
        <w:jc w:val="both"/>
        <w:rPr>
          <w:rFonts w:ascii="Book Antiqua" w:hAnsi="Book Antiqua"/>
        </w:rPr>
      </w:pPr>
      <w:r w:rsidRPr="00255C81">
        <w:rPr>
          <w:rFonts w:ascii="Book Antiqua" w:hAnsi="Book Antiqua"/>
        </w:rPr>
        <w:t>br. Sitta navrhl bod 19B) Memorandum o spolupráci se Společností MRŠ a Nadací MRŠ</w:t>
      </w:r>
    </w:p>
    <w:p w:rsidR="002E24C5" w:rsidRPr="00255C81" w:rsidRDefault="002E24C5" w:rsidP="006C7DD6">
      <w:pPr>
        <w:pStyle w:val="Bezmezer"/>
        <w:jc w:val="both"/>
        <w:rPr>
          <w:rFonts w:ascii="Book Antiqua" w:hAnsi="Book Antiqua"/>
        </w:rPr>
      </w:pPr>
      <w:r w:rsidRPr="00255C81">
        <w:rPr>
          <w:rFonts w:ascii="Book Antiqua" w:hAnsi="Book Antiqua"/>
        </w:rPr>
        <w:t>Hlasování : 4 – 0 – 0</w:t>
      </w:r>
    </w:p>
    <w:p w:rsidR="002E24C5" w:rsidRPr="00255C81" w:rsidRDefault="002E24C5" w:rsidP="006C7DD6">
      <w:pPr>
        <w:pStyle w:val="Bezmezer"/>
        <w:jc w:val="both"/>
        <w:rPr>
          <w:rFonts w:ascii="Book Antiqua" w:hAnsi="Book Antiqua"/>
        </w:rPr>
      </w:pPr>
    </w:p>
    <w:p w:rsidR="002E24C5" w:rsidRPr="00255C81" w:rsidRDefault="002E24C5" w:rsidP="006C7DD6">
      <w:pPr>
        <w:pStyle w:val="Bezmezer"/>
        <w:jc w:val="both"/>
        <w:rPr>
          <w:rFonts w:ascii="Book Antiqua" w:hAnsi="Book Antiqua"/>
        </w:rPr>
      </w:pPr>
      <w:r w:rsidRPr="00255C81">
        <w:rPr>
          <w:rFonts w:ascii="Book Antiqua" w:hAnsi="Book Antiqua"/>
        </w:rPr>
        <w:t>Konečné znění programu zasedání PRV na den 3. 4. 2012 – viz příloha</w:t>
      </w:r>
    </w:p>
    <w:p w:rsidR="002E24C5" w:rsidRPr="00255C81" w:rsidRDefault="002E24C5" w:rsidP="006C7DD6">
      <w:pPr>
        <w:pStyle w:val="Bezmezer"/>
        <w:jc w:val="both"/>
        <w:rPr>
          <w:rFonts w:ascii="Book Antiqua" w:hAnsi="Book Antiqua"/>
        </w:rPr>
      </w:pPr>
      <w:r w:rsidRPr="00255C81">
        <w:rPr>
          <w:rFonts w:ascii="Book Antiqua" w:hAnsi="Book Antiqua"/>
        </w:rPr>
        <w:t xml:space="preserve"> </w:t>
      </w:r>
    </w:p>
    <w:p w:rsidR="002E24C5" w:rsidRPr="00255C81" w:rsidRDefault="002E24C5" w:rsidP="00B76EF5">
      <w:pPr>
        <w:pStyle w:val="Bezmezer"/>
        <w:rPr>
          <w:rFonts w:ascii="Book Antiqua" w:hAnsi="Book Antiqua"/>
        </w:rPr>
      </w:pPr>
      <w:r w:rsidRPr="00255C81">
        <w:rPr>
          <w:rFonts w:ascii="Book Antiqua" w:hAnsi="Book Antiqua"/>
        </w:rPr>
        <w:t>ad 20) Program zasedání RV 21.4.2012</w:t>
      </w:r>
    </w:p>
    <w:p w:rsidR="00255C81" w:rsidRPr="00255C81" w:rsidRDefault="002E24C5" w:rsidP="00B76EF5">
      <w:pPr>
        <w:pStyle w:val="Bezmezer"/>
        <w:rPr>
          <w:rFonts w:ascii="Book Antiqua" w:hAnsi="Book Antiqua"/>
        </w:rPr>
      </w:pPr>
      <w:r w:rsidRPr="00255C81">
        <w:rPr>
          <w:rFonts w:ascii="Book Antiqua" w:hAnsi="Book Antiqua"/>
        </w:rPr>
        <w:t xml:space="preserve">Br. Budinský přečetl návrh programu na zasedání RV na den 21. 4. 2012. Br. Cigánik navrhl změnit bod 10c) Legiovlak na Legie 100 . </w:t>
      </w:r>
    </w:p>
    <w:p w:rsidR="002E24C5" w:rsidRPr="00255C81" w:rsidRDefault="002E24C5" w:rsidP="00B76EF5">
      <w:pPr>
        <w:pStyle w:val="Bezmezer"/>
        <w:rPr>
          <w:rFonts w:ascii="Book Antiqua" w:hAnsi="Book Antiqua"/>
        </w:rPr>
      </w:pPr>
      <w:r w:rsidRPr="00255C81">
        <w:rPr>
          <w:rFonts w:ascii="Book Antiqua" w:hAnsi="Book Antiqua"/>
        </w:rPr>
        <w:t>Hlasování: 1 – 3 – 0</w:t>
      </w:r>
    </w:p>
    <w:p w:rsidR="002E24C5" w:rsidRPr="00255C81" w:rsidRDefault="002E24C5" w:rsidP="00B76EF5">
      <w:pPr>
        <w:pStyle w:val="Bezmezer"/>
        <w:rPr>
          <w:rFonts w:ascii="Book Antiqua" w:hAnsi="Book Antiqua"/>
        </w:rPr>
      </w:pPr>
    </w:p>
    <w:p w:rsidR="002E24C5" w:rsidRPr="00255C81" w:rsidRDefault="002E24C5" w:rsidP="00B76EF5">
      <w:pPr>
        <w:pStyle w:val="Bezmezer"/>
        <w:rPr>
          <w:rFonts w:ascii="Book Antiqua" w:hAnsi="Book Antiqua"/>
        </w:rPr>
      </w:pPr>
      <w:r w:rsidRPr="00255C81">
        <w:rPr>
          <w:rFonts w:ascii="Book Antiqua" w:hAnsi="Book Antiqua"/>
        </w:rPr>
        <w:t>Br. Cigánik navrhl zrušit bod 10c) Legiovlak</w:t>
      </w:r>
    </w:p>
    <w:p w:rsidR="002E24C5" w:rsidRPr="00255C81" w:rsidRDefault="002E24C5" w:rsidP="00B76EF5">
      <w:pPr>
        <w:pStyle w:val="Bezmezer"/>
        <w:rPr>
          <w:rFonts w:ascii="Book Antiqua" w:hAnsi="Book Antiqua"/>
        </w:rPr>
      </w:pPr>
      <w:r w:rsidRPr="00255C81">
        <w:rPr>
          <w:rFonts w:ascii="Book Antiqua" w:hAnsi="Book Antiqua"/>
        </w:rPr>
        <w:t>Hlasování: 4 – 0 – 0</w:t>
      </w:r>
    </w:p>
    <w:p w:rsidR="002E24C5" w:rsidRPr="00255C81" w:rsidRDefault="002E24C5" w:rsidP="00DD75FE">
      <w:pPr>
        <w:pStyle w:val="Bezmezer"/>
        <w:rPr>
          <w:rFonts w:ascii="Book Antiqua" w:hAnsi="Book Antiqua"/>
        </w:rPr>
      </w:pPr>
    </w:p>
    <w:p w:rsidR="002E24C5" w:rsidRPr="00255C81" w:rsidRDefault="002E24C5" w:rsidP="00DD75FE">
      <w:pPr>
        <w:pStyle w:val="Bezmezer"/>
        <w:rPr>
          <w:rFonts w:ascii="Book Antiqua" w:hAnsi="Book Antiqua"/>
        </w:rPr>
      </w:pPr>
      <w:r w:rsidRPr="00255C81">
        <w:rPr>
          <w:rFonts w:ascii="Book Antiqua" w:hAnsi="Book Antiqua"/>
        </w:rPr>
        <w:t>Program zasedání RV je přílohou zápisu.</w:t>
      </w:r>
    </w:p>
    <w:p w:rsidR="002E24C5" w:rsidRPr="00255C81" w:rsidRDefault="002E24C5" w:rsidP="008E6BCF">
      <w:pPr>
        <w:pStyle w:val="Bezmezer"/>
        <w:jc w:val="both"/>
        <w:rPr>
          <w:rFonts w:ascii="Book Antiqua" w:hAnsi="Book Antiqua"/>
          <w:b/>
          <w:i/>
        </w:rPr>
      </w:pPr>
      <w:r w:rsidRPr="00255C81">
        <w:rPr>
          <w:rFonts w:ascii="Book Antiqua" w:hAnsi="Book Antiqua"/>
          <w:b/>
          <w:i/>
        </w:rPr>
        <w:t>Usnesení: SO po projednání schvaluje Program zasedání RV.</w:t>
      </w:r>
    </w:p>
    <w:p w:rsidR="002E24C5" w:rsidRPr="00255C81" w:rsidRDefault="002E24C5" w:rsidP="008E6BCF">
      <w:pPr>
        <w:pStyle w:val="Bezmezer"/>
        <w:jc w:val="both"/>
        <w:rPr>
          <w:rFonts w:ascii="Book Antiqua" w:hAnsi="Book Antiqua"/>
        </w:rPr>
      </w:pPr>
      <w:r w:rsidRPr="00255C81">
        <w:rPr>
          <w:rFonts w:ascii="Book Antiqua" w:hAnsi="Book Antiqua"/>
        </w:rPr>
        <w:t>Hlasování: 3 – 0 – 1</w:t>
      </w:r>
    </w:p>
    <w:p w:rsidR="002E24C5" w:rsidRPr="00255C81" w:rsidRDefault="002E24C5" w:rsidP="008E6BCF">
      <w:pPr>
        <w:pStyle w:val="Bezmezer"/>
        <w:jc w:val="both"/>
        <w:rPr>
          <w:rFonts w:ascii="Book Antiqua" w:hAnsi="Book Antiqua"/>
        </w:rPr>
      </w:pPr>
    </w:p>
    <w:p w:rsidR="002E24C5" w:rsidRPr="00255C81" w:rsidRDefault="002E24C5" w:rsidP="008E6BCF">
      <w:pPr>
        <w:pStyle w:val="Bezmezer"/>
        <w:jc w:val="both"/>
        <w:rPr>
          <w:rFonts w:ascii="Book Antiqua" w:hAnsi="Book Antiqua"/>
        </w:rPr>
      </w:pPr>
      <w:r w:rsidRPr="00255C81">
        <w:rPr>
          <w:rFonts w:ascii="Book Antiqua" w:hAnsi="Book Antiqua"/>
        </w:rPr>
        <w:t>ad 21) Různé</w:t>
      </w:r>
    </w:p>
    <w:p w:rsidR="002E24C5" w:rsidRPr="00255C81" w:rsidRDefault="002E24C5" w:rsidP="008E6BCF">
      <w:pPr>
        <w:pStyle w:val="Bezmezer"/>
        <w:numPr>
          <w:ilvl w:val="0"/>
          <w:numId w:val="5"/>
        </w:numPr>
        <w:jc w:val="both"/>
        <w:rPr>
          <w:rFonts w:ascii="Book Antiqua" w:hAnsi="Book Antiqua"/>
        </w:rPr>
      </w:pPr>
      <w:r w:rsidRPr="00255C81">
        <w:rPr>
          <w:rFonts w:ascii="Book Antiqua" w:hAnsi="Book Antiqua"/>
        </w:rPr>
        <w:t>Nastavení pravidel pro komunikaci s panem Novotným</w:t>
      </w:r>
    </w:p>
    <w:p w:rsidR="002E24C5" w:rsidRPr="00255C81" w:rsidRDefault="002E24C5" w:rsidP="008E6BCF">
      <w:pPr>
        <w:pStyle w:val="Bezmezer"/>
        <w:jc w:val="both"/>
        <w:rPr>
          <w:rFonts w:ascii="Book Antiqua" w:hAnsi="Book Antiqua"/>
        </w:rPr>
      </w:pPr>
      <w:r w:rsidRPr="00255C81">
        <w:rPr>
          <w:rFonts w:ascii="Book Antiqua" w:hAnsi="Book Antiqua"/>
        </w:rPr>
        <w:t xml:space="preserve">Br. Cigánik </w:t>
      </w:r>
      <w:r w:rsidR="00F53B23" w:rsidRPr="00255C81">
        <w:rPr>
          <w:rFonts w:ascii="Book Antiqua" w:hAnsi="Book Antiqua"/>
        </w:rPr>
        <w:t>vyjádřil nespokojenost s komunikací mezi ním a p. Novotným a vznesl dotaz, jakým způsobem je nastaveno řízení p. Novotného. A navrhl navést do této činnosti pořádek.</w:t>
      </w:r>
      <w:r w:rsidR="00255C81" w:rsidRPr="00255C81">
        <w:rPr>
          <w:rFonts w:ascii="Book Antiqua" w:hAnsi="Book Antiqua"/>
        </w:rPr>
        <w:t xml:space="preserve"> </w:t>
      </w:r>
      <w:r w:rsidR="00F53B23" w:rsidRPr="00255C81">
        <w:rPr>
          <w:rFonts w:ascii="Book Antiqua" w:hAnsi="Book Antiqua"/>
        </w:rPr>
        <w:t xml:space="preserve">Br. Sitta v této souvislosti odkázal na uzavřenou Smlouvu s p. Novotným a požádal o její předložení, aby bylo možno posoudit, jak má být správně nastavena komunikace. Br. Hozlár informoval SO, že Smlouvu je u sl. Houhové a je v tuto chvíli nedostupná. </w:t>
      </w:r>
    </w:p>
    <w:p w:rsidR="002E24C5" w:rsidRPr="00255C81" w:rsidRDefault="002E24C5" w:rsidP="008E6BCF">
      <w:pPr>
        <w:pStyle w:val="Bezmezer"/>
        <w:jc w:val="both"/>
        <w:rPr>
          <w:rFonts w:ascii="Book Antiqua" w:hAnsi="Book Antiqua"/>
          <w:b/>
          <w:i/>
        </w:rPr>
      </w:pPr>
      <w:r w:rsidRPr="00255C81">
        <w:rPr>
          <w:rFonts w:ascii="Book Antiqua" w:hAnsi="Book Antiqua"/>
          <w:b/>
          <w:i/>
        </w:rPr>
        <w:t>Br. Cigánik navrhl usnesení: Posoudit možnost změny smlouvy na zpracování finančních podkladů projektu POVV.</w:t>
      </w:r>
    </w:p>
    <w:p w:rsidR="002E24C5" w:rsidRPr="00255C81" w:rsidRDefault="002E24C5" w:rsidP="008E6BCF">
      <w:pPr>
        <w:pStyle w:val="Bezmezer"/>
        <w:jc w:val="both"/>
        <w:rPr>
          <w:rFonts w:ascii="Book Antiqua" w:hAnsi="Book Antiqua"/>
        </w:rPr>
      </w:pPr>
      <w:r w:rsidRPr="00255C81">
        <w:rPr>
          <w:rFonts w:ascii="Book Antiqua" w:hAnsi="Book Antiqua"/>
        </w:rPr>
        <w:t xml:space="preserve">Hlasování : 2 – 2 - 0 </w:t>
      </w:r>
    </w:p>
    <w:p w:rsidR="002E24C5" w:rsidRPr="00255C81" w:rsidRDefault="002E24C5" w:rsidP="007402C0">
      <w:pPr>
        <w:pStyle w:val="Bezmezer"/>
        <w:jc w:val="both"/>
        <w:rPr>
          <w:rFonts w:ascii="Book Antiqua" w:hAnsi="Book Antiqua"/>
          <w:b/>
          <w:i/>
        </w:rPr>
      </w:pPr>
      <w:r w:rsidRPr="00255C81">
        <w:rPr>
          <w:rFonts w:ascii="Book Antiqua" w:hAnsi="Book Antiqua"/>
          <w:b/>
          <w:i/>
        </w:rPr>
        <w:t>Br. Budinský navrhl usnesení: Pan Novotný zodpovídá ve smlouvě z 1. 1. 2012 řediteli projektu br. Petru Hozlárovi.</w:t>
      </w:r>
    </w:p>
    <w:p w:rsidR="002E24C5" w:rsidRPr="00255C81" w:rsidRDefault="002E24C5" w:rsidP="008E6BCF">
      <w:pPr>
        <w:pStyle w:val="Bezmezer"/>
        <w:jc w:val="both"/>
        <w:rPr>
          <w:rFonts w:ascii="Book Antiqua" w:hAnsi="Book Antiqua"/>
        </w:rPr>
      </w:pPr>
      <w:r w:rsidRPr="00255C81">
        <w:rPr>
          <w:rFonts w:ascii="Book Antiqua" w:hAnsi="Book Antiqua"/>
        </w:rPr>
        <w:t>Hlasování : 3 – 1 – 0</w:t>
      </w:r>
    </w:p>
    <w:p w:rsidR="002E24C5" w:rsidRPr="00255C81" w:rsidRDefault="002E24C5" w:rsidP="008E6BCF">
      <w:pPr>
        <w:pStyle w:val="Bezmezer"/>
        <w:jc w:val="both"/>
        <w:rPr>
          <w:rFonts w:ascii="Book Antiqua" w:hAnsi="Book Antiqua"/>
        </w:rPr>
      </w:pPr>
    </w:p>
    <w:p w:rsidR="002E24C5" w:rsidRPr="00255C81" w:rsidRDefault="002E24C5" w:rsidP="00D4629D">
      <w:pPr>
        <w:pStyle w:val="Bezmezer"/>
        <w:jc w:val="both"/>
        <w:rPr>
          <w:rFonts w:ascii="Book Antiqua" w:hAnsi="Book Antiqua"/>
        </w:rPr>
      </w:pPr>
      <w:r w:rsidRPr="00255C81">
        <w:rPr>
          <w:rFonts w:ascii="Book Antiqua" w:hAnsi="Book Antiqua"/>
        </w:rPr>
        <w:t>ad 22) Pošta</w:t>
      </w:r>
    </w:p>
    <w:p w:rsidR="002E24C5" w:rsidRPr="00255C81" w:rsidRDefault="002E24C5" w:rsidP="00D4629D">
      <w:pPr>
        <w:pStyle w:val="Bezmezer"/>
        <w:jc w:val="both"/>
        <w:rPr>
          <w:rFonts w:ascii="Book Antiqua" w:hAnsi="Book Antiqua"/>
        </w:rPr>
      </w:pPr>
    </w:p>
    <w:p w:rsidR="002E24C5" w:rsidRPr="00255C81" w:rsidRDefault="002E24C5" w:rsidP="007402C0">
      <w:pPr>
        <w:pStyle w:val="Bezmezer"/>
        <w:jc w:val="both"/>
        <w:rPr>
          <w:rFonts w:ascii="Book Antiqua" w:hAnsi="Book Antiqua"/>
        </w:rPr>
      </w:pPr>
      <w:r w:rsidRPr="00255C81">
        <w:rPr>
          <w:rFonts w:ascii="Book Antiqua" w:hAnsi="Book Antiqua"/>
        </w:rPr>
        <w:t>ad 23) Závěr</w:t>
      </w:r>
    </w:p>
    <w:p w:rsidR="002E24C5" w:rsidRPr="00255C81" w:rsidRDefault="002E24C5" w:rsidP="007402C0">
      <w:pPr>
        <w:pStyle w:val="Bezmezer"/>
        <w:jc w:val="both"/>
        <w:rPr>
          <w:rFonts w:ascii="Book Antiqua" w:hAnsi="Book Antiqua"/>
        </w:rPr>
      </w:pPr>
    </w:p>
    <w:p w:rsidR="002E24C5" w:rsidRPr="00255C81" w:rsidRDefault="002E24C5" w:rsidP="007402C0">
      <w:pPr>
        <w:pStyle w:val="Bezmezer"/>
        <w:jc w:val="both"/>
        <w:rPr>
          <w:rFonts w:ascii="Book Antiqua" w:hAnsi="Book Antiqua"/>
        </w:rPr>
      </w:pPr>
      <w:r w:rsidRPr="00255C81">
        <w:rPr>
          <w:rFonts w:ascii="Book Antiqua" w:hAnsi="Book Antiqua"/>
        </w:rPr>
        <w:t>Jednání ukončeno v 18,30 hod</w:t>
      </w:r>
    </w:p>
    <w:p w:rsidR="002E24C5" w:rsidRPr="00255C81" w:rsidRDefault="002E24C5" w:rsidP="007402C0">
      <w:pPr>
        <w:pStyle w:val="Bezmezer"/>
        <w:jc w:val="both"/>
        <w:rPr>
          <w:rFonts w:ascii="Book Antiqua" w:hAnsi="Book Antiqua"/>
        </w:rPr>
      </w:pPr>
    </w:p>
    <w:p w:rsidR="002E24C5" w:rsidRPr="00255C81" w:rsidRDefault="002E24C5" w:rsidP="00706324">
      <w:pPr>
        <w:rPr>
          <w:rFonts w:ascii="Book Antiqua" w:hAnsi="Book Antiqua"/>
        </w:rPr>
      </w:pPr>
      <w:r w:rsidRPr="00255C81">
        <w:rPr>
          <w:rFonts w:ascii="Book Antiqua" w:hAnsi="Book Antiqua"/>
        </w:rPr>
        <w:t>Zapsala: Andrea Lejtnarová</w:t>
      </w:r>
    </w:p>
    <w:p w:rsidR="002E24C5" w:rsidRPr="00255C81" w:rsidRDefault="002E24C5" w:rsidP="00706324">
      <w:pPr>
        <w:rPr>
          <w:rFonts w:ascii="Book Antiqua" w:hAnsi="Book Antiqua"/>
        </w:rPr>
      </w:pPr>
      <w:r w:rsidRPr="00255C81">
        <w:rPr>
          <w:rFonts w:ascii="Book Antiqua" w:hAnsi="Book Antiqua"/>
        </w:rPr>
        <w:t>Schválil: br. Jindřich Sitta</w:t>
      </w:r>
    </w:p>
    <w:p w:rsidR="002E24C5" w:rsidRPr="00255C81" w:rsidRDefault="002E24C5" w:rsidP="007402C0">
      <w:pPr>
        <w:pStyle w:val="Bezmezer"/>
        <w:jc w:val="both"/>
        <w:rPr>
          <w:rFonts w:ascii="Book Antiqua" w:hAnsi="Book Antiqua"/>
        </w:rPr>
      </w:pPr>
    </w:p>
    <w:sectPr w:rsidR="002E24C5" w:rsidRPr="00255C81" w:rsidSect="00FD13D3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007" w:usb1="00000000" w:usb2="00000000" w:usb3="00000000" w:csb0="00000093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24828"/>
    <w:multiLevelType w:val="hybridMultilevel"/>
    <w:tmpl w:val="C49418D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1FF0F96"/>
    <w:multiLevelType w:val="hybridMultilevel"/>
    <w:tmpl w:val="A288E69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1FB47C8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E2B0321C">
      <w:start w:val="1"/>
      <w:numFmt w:val="upperRoman"/>
      <w:lvlText w:val="%3."/>
      <w:lvlJc w:val="left"/>
      <w:pPr>
        <w:ind w:left="2700" w:hanging="720"/>
      </w:pPr>
      <w:rPr>
        <w:rFonts w:cs="Times New Roman" w:hint="default"/>
      </w:rPr>
    </w:lvl>
    <w:lvl w:ilvl="3" w:tplc="26445CA4">
      <w:start w:val="1"/>
      <w:numFmt w:val="upperRoman"/>
      <w:lvlText w:val="%4.)"/>
      <w:lvlJc w:val="left"/>
      <w:pPr>
        <w:ind w:left="3240" w:hanging="720"/>
      </w:pPr>
      <w:rPr>
        <w:rFonts w:cs="Times New Roman" w:hint="default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2BB4941"/>
    <w:multiLevelType w:val="hybridMultilevel"/>
    <w:tmpl w:val="BAA26D5E"/>
    <w:lvl w:ilvl="0" w:tplc="A582137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526D61B6"/>
    <w:multiLevelType w:val="hybridMultilevel"/>
    <w:tmpl w:val="EE280562"/>
    <w:lvl w:ilvl="0" w:tplc="24900A5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">
    <w:nsid w:val="6B821F74"/>
    <w:multiLevelType w:val="hybridMultilevel"/>
    <w:tmpl w:val="28B0544A"/>
    <w:lvl w:ilvl="0" w:tplc="DB8C44F6">
      <w:start w:val="5"/>
      <w:numFmt w:val="bullet"/>
      <w:lvlText w:val="-"/>
      <w:lvlJc w:val="left"/>
      <w:pPr>
        <w:ind w:left="720" w:hanging="360"/>
      </w:pPr>
      <w:rPr>
        <w:rFonts w:ascii="Book Antiqua" w:eastAsia="Times New Roman" w:hAnsi="Book Antiqu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compat/>
  <w:rsids>
    <w:rsidRoot w:val="00FC14BA"/>
    <w:rsid w:val="00013119"/>
    <w:rsid w:val="00021947"/>
    <w:rsid w:val="00023987"/>
    <w:rsid w:val="000274D2"/>
    <w:rsid w:val="0004058B"/>
    <w:rsid w:val="000429D1"/>
    <w:rsid w:val="000514A8"/>
    <w:rsid w:val="00053CFE"/>
    <w:rsid w:val="000550F6"/>
    <w:rsid w:val="000563A1"/>
    <w:rsid w:val="0006639E"/>
    <w:rsid w:val="00066FFC"/>
    <w:rsid w:val="00067438"/>
    <w:rsid w:val="00070DF3"/>
    <w:rsid w:val="000733EE"/>
    <w:rsid w:val="00080BD1"/>
    <w:rsid w:val="0008737B"/>
    <w:rsid w:val="00090B53"/>
    <w:rsid w:val="000977CF"/>
    <w:rsid w:val="000A2012"/>
    <w:rsid w:val="000A69B5"/>
    <w:rsid w:val="000B700C"/>
    <w:rsid w:val="000D4F5A"/>
    <w:rsid w:val="000D69DD"/>
    <w:rsid w:val="000E426C"/>
    <w:rsid w:val="000E4567"/>
    <w:rsid w:val="000F184E"/>
    <w:rsid w:val="000F3217"/>
    <w:rsid w:val="000F65D8"/>
    <w:rsid w:val="000F79DE"/>
    <w:rsid w:val="00107C52"/>
    <w:rsid w:val="00107CE8"/>
    <w:rsid w:val="00126CD1"/>
    <w:rsid w:val="00127432"/>
    <w:rsid w:val="00127F98"/>
    <w:rsid w:val="00130A28"/>
    <w:rsid w:val="001325E6"/>
    <w:rsid w:val="001358AB"/>
    <w:rsid w:val="0013656E"/>
    <w:rsid w:val="00136CEB"/>
    <w:rsid w:val="00143100"/>
    <w:rsid w:val="00144FF7"/>
    <w:rsid w:val="001573B8"/>
    <w:rsid w:val="0016584C"/>
    <w:rsid w:val="00166E0F"/>
    <w:rsid w:val="001711E8"/>
    <w:rsid w:val="001726A9"/>
    <w:rsid w:val="0018008C"/>
    <w:rsid w:val="00181246"/>
    <w:rsid w:val="00181D0C"/>
    <w:rsid w:val="00182002"/>
    <w:rsid w:val="00184F5C"/>
    <w:rsid w:val="001906DF"/>
    <w:rsid w:val="00193288"/>
    <w:rsid w:val="00196852"/>
    <w:rsid w:val="00196999"/>
    <w:rsid w:val="001A5D34"/>
    <w:rsid w:val="001B59BE"/>
    <w:rsid w:val="001C0CB9"/>
    <w:rsid w:val="001C54E4"/>
    <w:rsid w:val="001C5F5C"/>
    <w:rsid w:val="001C77D7"/>
    <w:rsid w:val="001D7A70"/>
    <w:rsid w:val="001E7FC5"/>
    <w:rsid w:val="001F4D17"/>
    <w:rsid w:val="00210C10"/>
    <w:rsid w:val="002177FF"/>
    <w:rsid w:val="002200A1"/>
    <w:rsid w:val="002249C0"/>
    <w:rsid w:val="00227AEE"/>
    <w:rsid w:val="00232AE1"/>
    <w:rsid w:val="00241872"/>
    <w:rsid w:val="00245320"/>
    <w:rsid w:val="00255C81"/>
    <w:rsid w:val="0027152E"/>
    <w:rsid w:val="00277AAF"/>
    <w:rsid w:val="00283525"/>
    <w:rsid w:val="00285139"/>
    <w:rsid w:val="00285651"/>
    <w:rsid w:val="00287AB2"/>
    <w:rsid w:val="00295EA6"/>
    <w:rsid w:val="00296E1F"/>
    <w:rsid w:val="002A1701"/>
    <w:rsid w:val="002B147D"/>
    <w:rsid w:val="002C7E6C"/>
    <w:rsid w:val="002D11BE"/>
    <w:rsid w:val="002D42A3"/>
    <w:rsid w:val="002E24C5"/>
    <w:rsid w:val="002F35CF"/>
    <w:rsid w:val="002F4159"/>
    <w:rsid w:val="002F554E"/>
    <w:rsid w:val="00304194"/>
    <w:rsid w:val="003101B0"/>
    <w:rsid w:val="00321A82"/>
    <w:rsid w:val="00322926"/>
    <w:rsid w:val="00322FC9"/>
    <w:rsid w:val="00332337"/>
    <w:rsid w:val="0033304A"/>
    <w:rsid w:val="00336FC8"/>
    <w:rsid w:val="00337EFB"/>
    <w:rsid w:val="00343E0A"/>
    <w:rsid w:val="00344FDF"/>
    <w:rsid w:val="00355EB4"/>
    <w:rsid w:val="00356106"/>
    <w:rsid w:val="00362C33"/>
    <w:rsid w:val="0036401C"/>
    <w:rsid w:val="00376AF4"/>
    <w:rsid w:val="00381C21"/>
    <w:rsid w:val="00393297"/>
    <w:rsid w:val="00394765"/>
    <w:rsid w:val="003A4C83"/>
    <w:rsid w:val="003B1CEA"/>
    <w:rsid w:val="003B6472"/>
    <w:rsid w:val="003C1DC9"/>
    <w:rsid w:val="003C5B34"/>
    <w:rsid w:val="003D60D2"/>
    <w:rsid w:val="003E6A3E"/>
    <w:rsid w:val="003E6DCF"/>
    <w:rsid w:val="003F3353"/>
    <w:rsid w:val="003F4BF7"/>
    <w:rsid w:val="003F7368"/>
    <w:rsid w:val="00410FEE"/>
    <w:rsid w:val="004121F4"/>
    <w:rsid w:val="0041687D"/>
    <w:rsid w:val="0042248E"/>
    <w:rsid w:val="00431584"/>
    <w:rsid w:val="00431D0D"/>
    <w:rsid w:val="00433B34"/>
    <w:rsid w:val="0044173F"/>
    <w:rsid w:val="004443C7"/>
    <w:rsid w:val="00447EC7"/>
    <w:rsid w:val="00450AB3"/>
    <w:rsid w:val="00451F3E"/>
    <w:rsid w:val="004522A2"/>
    <w:rsid w:val="00461333"/>
    <w:rsid w:val="00466215"/>
    <w:rsid w:val="00466444"/>
    <w:rsid w:val="00482D3C"/>
    <w:rsid w:val="004860F0"/>
    <w:rsid w:val="00491B6C"/>
    <w:rsid w:val="004970D3"/>
    <w:rsid w:val="004972DD"/>
    <w:rsid w:val="004B13FB"/>
    <w:rsid w:val="004B2BA0"/>
    <w:rsid w:val="004B327C"/>
    <w:rsid w:val="004C4B8B"/>
    <w:rsid w:val="004C4F69"/>
    <w:rsid w:val="004C76C4"/>
    <w:rsid w:val="004D3BD4"/>
    <w:rsid w:val="004D4E66"/>
    <w:rsid w:val="004E52EE"/>
    <w:rsid w:val="004E6FDE"/>
    <w:rsid w:val="004E737C"/>
    <w:rsid w:val="004F1316"/>
    <w:rsid w:val="004F276A"/>
    <w:rsid w:val="004F415A"/>
    <w:rsid w:val="004F5480"/>
    <w:rsid w:val="00500A07"/>
    <w:rsid w:val="005059A8"/>
    <w:rsid w:val="005151DA"/>
    <w:rsid w:val="00515C83"/>
    <w:rsid w:val="00517263"/>
    <w:rsid w:val="00536735"/>
    <w:rsid w:val="00537845"/>
    <w:rsid w:val="00542F7E"/>
    <w:rsid w:val="005443F9"/>
    <w:rsid w:val="005456E3"/>
    <w:rsid w:val="005459EE"/>
    <w:rsid w:val="00551CD8"/>
    <w:rsid w:val="00554741"/>
    <w:rsid w:val="00557175"/>
    <w:rsid w:val="00565B77"/>
    <w:rsid w:val="005665DA"/>
    <w:rsid w:val="005704BA"/>
    <w:rsid w:val="00577C06"/>
    <w:rsid w:val="00592C18"/>
    <w:rsid w:val="005A03C5"/>
    <w:rsid w:val="005A1197"/>
    <w:rsid w:val="005A5100"/>
    <w:rsid w:val="005A7D59"/>
    <w:rsid w:val="005B1559"/>
    <w:rsid w:val="005B24E2"/>
    <w:rsid w:val="005C48A0"/>
    <w:rsid w:val="005D115A"/>
    <w:rsid w:val="005D1568"/>
    <w:rsid w:val="005D2CDB"/>
    <w:rsid w:val="005E6160"/>
    <w:rsid w:val="005F2B8F"/>
    <w:rsid w:val="005F4712"/>
    <w:rsid w:val="00601BFE"/>
    <w:rsid w:val="00610D81"/>
    <w:rsid w:val="006125C5"/>
    <w:rsid w:val="0061301B"/>
    <w:rsid w:val="0061677E"/>
    <w:rsid w:val="00620B01"/>
    <w:rsid w:val="006215B0"/>
    <w:rsid w:val="00625D7E"/>
    <w:rsid w:val="006513B8"/>
    <w:rsid w:val="00661532"/>
    <w:rsid w:val="00663431"/>
    <w:rsid w:val="006722BB"/>
    <w:rsid w:val="006937CE"/>
    <w:rsid w:val="0069544B"/>
    <w:rsid w:val="00697E95"/>
    <w:rsid w:val="006C38EE"/>
    <w:rsid w:val="006C7DD6"/>
    <w:rsid w:val="006D272E"/>
    <w:rsid w:val="006D498E"/>
    <w:rsid w:val="006D6F1D"/>
    <w:rsid w:val="006D6FFA"/>
    <w:rsid w:val="006F075D"/>
    <w:rsid w:val="006F1433"/>
    <w:rsid w:val="006F644A"/>
    <w:rsid w:val="0070161D"/>
    <w:rsid w:val="00704677"/>
    <w:rsid w:val="0070572F"/>
    <w:rsid w:val="00706324"/>
    <w:rsid w:val="00707AB8"/>
    <w:rsid w:val="0071020D"/>
    <w:rsid w:val="007125C4"/>
    <w:rsid w:val="0071301E"/>
    <w:rsid w:val="0071436B"/>
    <w:rsid w:val="0071441B"/>
    <w:rsid w:val="00717B94"/>
    <w:rsid w:val="00720FA3"/>
    <w:rsid w:val="00731765"/>
    <w:rsid w:val="007331BC"/>
    <w:rsid w:val="00733BCC"/>
    <w:rsid w:val="0073594E"/>
    <w:rsid w:val="007402C0"/>
    <w:rsid w:val="00741F4A"/>
    <w:rsid w:val="007442A9"/>
    <w:rsid w:val="00755182"/>
    <w:rsid w:val="007734B6"/>
    <w:rsid w:val="00785B17"/>
    <w:rsid w:val="00786AEF"/>
    <w:rsid w:val="00794C5B"/>
    <w:rsid w:val="007970D5"/>
    <w:rsid w:val="007A0ED8"/>
    <w:rsid w:val="007A4143"/>
    <w:rsid w:val="007B1F6A"/>
    <w:rsid w:val="007B300A"/>
    <w:rsid w:val="007B5202"/>
    <w:rsid w:val="007B54D4"/>
    <w:rsid w:val="007B5780"/>
    <w:rsid w:val="007C1A86"/>
    <w:rsid w:val="007C2047"/>
    <w:rsid w:val="007C2750"/>
    <w:rsid w:val="007C6035"/>
    <w:rsid w:val="007C7DF3"/>
    <w:rsid w:val="007E15C1"/>
    <w:rsid w:val="007E2E59"/>
    <w:rsid w:val="007E68EF"/>
    <w:rsid w:val="007F62F3"/>
    <w:rsid w:val="007F7245"/>
    <w:rsid w:val="00801876"/>
    <w:rsid w:val="00811099"/>
    <w:rsid w:val="00813478"/>
    <w:rsid w:val="00817016"/>
    <w:rsid w:val="00817B14"/>
    <w:rsid w:val="00823450"/>
    <w:rsid w:val="00833F92"/>
    <w:rsid w:val="008352E7"/>
    <w:rsid w:val="008360A0"/>
    <w:rsid w:val="00837461"/>
    <w:rsid w:val="00843D60"/>
    <w:rsid w:val="00851DEC"/>
    <w:rsid w:val="00851E1D"/>
    <w:rsid w:val="00854BB3"/>
    <w:rsid w:val="00861C81"/>
    <w:rsid w:val="008638D8"/>
    <w:rsid w:val="00872926"/>
    <w:rsid w:val="00883E47"/>
    <w:rsid w:val="00884196"/>
    <w:rsid w:val="00886A14"/>
    <w:rsid w:val="008905FF"/>
    <w:rsid w:val="008911A4"/>
    <w:rsid w:val="00892747"/>
    <w:rsid w:val="00893069"/>
    <w:rsid w:val="00894680"/>
    <w:rsid w:val="008A128E"/>
    <w:rsid w:val="008B3299"/>
    <w:rsid w:val="008B3590"/>
    <w:rsid w:val="008B7954"/>
    <w:rsid w:val="008C06C8"/>
    <w:rsid w:val="008C15C0"/>
    <w:rsid w:val="008C39A0"/>
    <w:rsid w:val="008C5E7F"/>
    <w:rsid w:val="008C7CA5"/>
    <w:rsid w:val="008E661E"/>
    <w:rsid w:val="008E6BCF"/>
    <w:rsid w:val="008F2DCA"/>
    <w:rsid w:val="008F3829"/>
    <w:rsid w:val="008F40C4"/>
    <w:rsid w:val="008F6FC1"/>
    <w:rsid w:val="00903DDC"/>
    <w:rsid w:val="00915851"/>
    <w:rsid w:val="009272CC"/>
    <w:rsid w:val="009304E5"/>
    <w:rsid w:val="009311F7"/>
    <w:rsid w:val="00933551"/>
    <w:rsid w:val="00943D15"/>
    <w:rsid w:val="00945049"/>
    <w:rsid w:val="00945F75"/>
    <w:rsid w:val="009631FB"/>
    <w:rsid w:val="009719E6"/>
    <w:rsid w:val="00976702"/>
    <w:rsid w:val="00986219"/>
    <w:rsid w:val="00987BF5"/>
    <w:rsid w:val="0099048C"/>
    <w:rsid w:val="009909EF"/>
    <w:rsid w:val="00990D94"/>
    <w:rsid w:val="009911AD"/>
    <w:rsid w:val="00994202"/>
    <w:rsid w:val="009972EF"/>
    <w:rsid w:val="009C17D0"/>
    <w:rsid w:val="009C6748"/>
    <w:rsid w:val="009D23C7"/>
    <w:rsid w:val="009D4C48"/>
    <w:rsid w:val="009E2596"/>
    <w:rsid w:val="009E4CFB"/>
    <w:rsid w:val="009E5129"/>
    <w:rsid w:val="009E66EB"/>
    <w:rsid w:val="009F4EA3"/>
    <w:rsid w:val="00A011D3"/>
    <w:rsid w:val="00A014AB"/>
    <w:rsid w:val="00A02F96"/>
    <w:rsid w:val="00A03685"/>
    <w:rsid w:val="00A07472"/>
    <w:rsid w:val="00A07E22"/>
    <w:rsid w:val="00A07E28"/>
    <w:rsid w:val="00A13FFF"/>
    <w:rsid w:val="00A14A75"/>
    <w:rsid w:val="00A23E65"/>
    <w:rsid w:val="00A26577"/>
    <w:rsid w:val="00A310E5"/>
    <w:rsid w:val="00A336B3"/>
    <w:rsid w:val="00A35B18"/>
    <w:rsid w:val="00A43899"/>
    <w:rsid w:val="00A45F61"/>
    <w:rsid w:val="00A506B9"/>
    <w:rsid w:val="00A529E5"/>
    <w:rsid w:val="00A619CA"/>
    <w:rsid w:val="00A71732"/>
    <w:rsid w:val="00A72251"/>
    <w:rsid w:val="00A727F0"/>
    <w:rsid w:val="00A76A69"/>
    <w:rsid w:val="00A76BDF"/>
    <w:rsid w:val="00A979B2"/>
    <w:rsid w:val="00AA105E"/>
    <w:rsid w:val="00AA178A"/>
    <w:rsid w:val="00AA4DEC"/>
    <w:rsid w:val="00AA6179"/>
    <w:rsid w:val="00AA625D"/>
    <w:rsid w:val="00AB0432"/>
    <w:rsid w:val="00AC3457"/>
    <w:rsid w:val="00AC3AF2"/>
    <w:rsid w:val="00AD11AA"/>
    <w:rsid w:val="00AD3947"/>
    <w:rsid w:val="00AD48B0"/>
    <w:rsid w:val="00AD66B7"/>
    <w:rsid w:val="00AE4042"/>
    <w:rsid w:val="00AF1092"/>
    <w:rsid w:val="00AF4CFE"/>
    <w:rsid w:val="00B01D5A"/>
    <w:rsid w:val="00B029E8"/>
    <w:rsid w:val="00B046E1"/>
    <w:rsid w:val="00B12837"/>
    <w:rsid w:val="00B17294"/>
    <w:rsid w:val="00B17929"/>
    <w:rsid w:val="00B21498"/>
    <w:rsid w:val="00B22989"/>
    <w:rsid w:val="00B235CD"/>
    <w:rsid w:val="00B23654"/>
    <w:rsid w:val="00B2519F"/>
    <w:rsid w:val="00B26500"/>
    <w:rsid w:val="00B30B78"/>
    <w:rsid w:val="00B32522"/>
    <w:rsid w:val="00B3699E"/>
    <w:rsid w:val="00B41A03"/>
    <w:rsid w:val="00B549EC"/>
    <w:rsid w:val="00B576FD"/>
    <w:rsid w:val="00B57BDF"/>
    <w:rsid w:val="00B6077A"/>
    <w:rsid w:val="00B60E8A"/>
    <w:rsid w:val="00B6282B"/>
    <w:rsid w:val="00B72250"/>
    <w:rsid w:val="00B756F1"/>
    <w:rsid w:val="00B76EF5"/>
    <w:rsid w:val="00B826AA"/>
    <w:rsid w:val="00B84FF8"/>
    <w:rsid w:val="00B9248D"/>
    <w:rsid w:val="00B97D94"/>
    <w:rsid w:val="00BA5F3A"/>
    <w:rsid w:val="00BB1484"/>
    <w:rsid w:val="00BB44D3"/>
    <w:rsid w:val="00BD38D2"/>
    <w:rsid w:val="00BD5E75"/>
    <w:rsid w:val="00BE6A3A"/>
    <w:rsid w:val="00BF049C"/>
    <w:rsid w:val="00BF0B92"/>
    <w:rsid w:val="00BF2D6B"/>
    <w:rsid w:val="00BF3FE7"/>
    <w:rsid w:val="00BF414B"/>
    <w:rsid w:val="00BF4D08"/>
    <w:rsid w:val="00C01FCA"/>
    <w:rsid w:val="00C035E0"/>
    <w:rsid w:val="00C03AED"/>
    <w:rsid w:val="00C05774"/>
    <w:rsid w:val="00C05B28"/>
    <w:rsid w:val="00C12C00"/>
    <w:rsid w:val="00C13763"/>
    <w:rsid w:val="00C17C82"/>
    <w:rsid w:val="00C20BE1"/>
    <w:rsid w:val="00C32BCD"/>
    <w:rsid w:val="00C34084"/>
    <w:rsid w:val="00C36C54"/>
    <w:rsid w:val="00C438C8"/>
    <w:rsid w:val="00C46B6F"/>
    <w:rsid w:val="00C4732C"/>
    <w:rsid w:val="00C52562"/>
    <w:rsid w:val="00C54D11"/>
    <w:rsid w:val="00C61AB6"/>
    <w:rsid w:val="00C62A4A"/>
    <w:rsid w:val="00C732F6"/>
    <w:rsid w:val="00C856F1"/>
    <w:rsid w:val="00C86EC0"/>
    <w:rsid w:val="00C97511"/>
    <w:rsid w:val="00CC133C"/>
    <w:rsid w:val="00CC1E5C"/>
    <w:rsid w:val="00CC574C"/>
    <w:rsid w:val="00CD7E7C"/>
    <w:rsid w:val="00CE08A5"/>
    <w:rsid w:val="00CE2F06"/>
    <w:rsid w:val="00CF4D9B"/>
    <w:rsid w:val="00D20E21"/>
    <w:rsid w:val="00D24A5A"/>
    <w:rsid w:val="00D27198"/>
    <w:rsid w:val="00D27394"/>
    <w:rsid w:val="00D31D75"/>
    <w:rsid w:val="00D445CF"/>
    <w:rsid w:val="00D4629D"/>
    <w:rsid w:val="00D47A2D"/>
    <w:rsid w:val="00D537F4"/>
    <w:rsid w:val="00D538FE"/>
    <w:rsid w:val="00D6109D"/>
    <w:rsid w:val="00D613D6"/>
    <w:rsid w:val="00D6296E"/>
    <w:rsid w:val="00D63611"/>
    <w:rsid w:val="00D65830"/>
    <w:rsid w:val="00D6716F"/>
    <w:rsid w:val="00D83082"/>
    <w:rsid w:val="00D8380C"/>
    <w:rsid w:val="00D87938"/>
    <w:rsid w:val="00D949BE"/>
    <w:rsid w:val="00D962B9"/>
    <w:rsid w:val="00D96853"/>
    <w:rsid w:val="00DA0353"/>
    <w:rsid w:val="00DA3FCE"/>
    <w:rsid w:val="00DA6656"/>
    <w:rsid w:val="00DA785C"/>
    <w:rsid w:val="00DB031B"/>
    <w:rsid w:val="00DC4902"/>
    <w:rsid w:val="00DC5BC9"/>
    <w:rsid w:val="00DC68D1"/>
    <w:rsid w:val="00DD2D8B"/>
    <w:rsid w:val="00DD75FE"/>
    <w:rsid w:val="00DF53A2"/>
    <w:rsid w:val="00DF725B"/>
    <w:rsid w:val="00E131BB"/>
    <w:rsid w:val="00E14DD9"/>
    <w:rsid w:val="00E164EF"/>
    <w:rsid w:val="00E16910"/>
    <w:rsid w:val="00E17BB2"/>
    <w:rsid w:val="00E346F1"/>
    <w:rsid w:val="00E34ADC"/>
    <w:rsid w:val="00E366D9"/>
    <w:rsid w:val="00E372F2"/>
    <w:rsid w:val="00E42508"/>
    <w:rsid w:val="00E434A0"/>
    <w:rsid w:val="00E56ECB"/>
    <w:rsid w:val="00E577D6"/>
    <w:rsid w:val="00E630AB"/>
    <w:rsid w:val="00E7510F"/>
    <w:rsid w:val="00E759D1"/>
    <w:rsid w:val="00E82846"/>
    <w:rsid w:val="00E95EE6"/>
    <w:rsid w:val="00E9666C"/>
    <w:rsid w:val="00EA3684"/>
    <w:rsid w:val="00EA517E"/>
    <w:rsid w:val="00EC0DC7"/>
    <w:rsid w:val="00EC2CD2"/>
    <w:rsid w:val="00EC4859"/>
    <w:rsid w:val="00EC5454"/>
    <w:rsid w:val="00ED741A"/>
    <w:rsid w:val="00EE67B7"/>
    <w:rsid w:val="00EE73F5"/>
    <w:rsid w:val="00F043D8"/>
    <w:rsid w:val="00F05412"/>
    <w:rsid w:val="00F1247E"/>
    <w:rsid w:val="00F21454"/>
    <w:rsid w:val="00F23127"/>
    <w:rsid w:val="00F239CD"/>
    <w:rsid w:val="00F261C0"/>
    <w:rsid w:val="00F26C4D"/>
    <w:rsid w:val="00F37799"/>
    <w:rsid w:val="00F436D1"/>
    <w:rsid w:val="00F456C3"/>
    <w:rsid w:val="00F47F8B"/>
    <w:rsid w:val="00F53B23"/>
    <w:rsid w:val="00F54BA0"/>
    <w:rsid w:val="00F60325"/>
    <w:rsid w:val="00F63515"/>
    <w:rsid w:val="00F64742"/>
    <w:rsid w:val="00F66746"/>
    <w:rsid w:val="00F739FE"/>
    <w:rsid w:val="00F84AD6"/>
    <w:rsid w:val="00F85655"/>
    <w:rsid w:val="00F86B32"/>
    <w:rsid w:val="00F904F4"/>
    <w:rsid w:val="00FA021C"/>
    <w:rsid w:val="00FB7AB8"/>
    <w:rsid w:val="00FC133A"/>
    <w:rsid w:val="00FC14BA"/>
    <w:rsid w:val="00FC4678"/>
    <w:rsid w:val="00FC4A3E"/>
    <w:rsid w:val="00FC5EFE"/>
    <w:rsid w:val="00FC6318"/>
    <w:rsid w:val="00FD107A"/>
    <w:rsid w:val="00FD13D3"/>
    <w:rsid w:val="00FD349E"/>
    <w:rsid w:val="00FD74CF"/>
    <w:rsid w:val="00FE3060"/>
    <w:rsid w:val="00FE4CF9"/>
    <w:rsid w:val="00FF023F"/>
    <w:rsid w:val="00FF0FEE"/>
    <w:rsid w:val="00FF4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D13D3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FD13D3"/>
    <w:pPr>
      <w:keepNext/>
      <w:tabs>
        <w:tab w:val="left" w:pos="5529"/>
      </w:tabs>
      <w:jc w:val="center"/>
      <w:outlineLvl w:val="0"/>
    </w:pPr>
    <w:rPr>
      <w:rFonts w:ascii="Book Antiqua" w:hAnsi="Book Antiqua"/>
      <w:bCs/>
      <w:i/>
      <w:iCs/>
      <w:smallCaps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FD13D3"/>
    <w:pPr>
      <w:keepNext/>
      <w:jc w:val="center"/>
      <w:outlineLvl w:val="1"/>
    </w:pPr>
    <w:rPr>
      <w:rFonts w:ascii="Book Antiqua" w:hAnsi="Book Antiqua"/>
      <w:bCs/>
      <w:i/>
      <w:iCs/>
      <w:smallCaps/>
      <w:sz w:val="18"/>
    </w:rPr>
  </w:style>
  <w:style w:type="paragraph" w:styleId="Nadpis3">
    <w:name w:val="heading 3"/>
    <w:basedOn w:val="Normln"/>
    <w:next w:val="Normln"/>
    <w:link w:val="Nadpis3Char"/>
    <w:uiPriority w:val="99"/>
    <w:qFormat/>
    <w:rsid w:val="00FD13D3"/>
    <w:pPr>
      <w:keepNext/>
      <w:jc w:val="center"/>
      <w:outlineLvl w:val="2"/>
    </w:pPr>
    <w:rPr>
      <w:rFonts w:ascii="Book Antiqua" w:hAnsi="Book Antiqua"/>
      <w:b/>
      <w:sz w:val="40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DD2D8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DD2D8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semiHidden/>
    <w:locked/>
    <w:rsid w:val="00DD2D8B"/>
    <w:rPr>
      <w:rFonts w:ascii="Cambria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uiPriority w:val="99"/>
    <w:rsid w:val="00FD13D3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locked/>
    <w:rsid w:val="00DD2D8B"/>
    <w:rPr>
      <w:rFonts w:cs="Times New Roman"/>
      <w:sz w:val="24"/>
      <w:szCs w:val="24"/>
    </w:rPr>
  </w:style>
  <w:style w:type="paragraph" w:styleId="Rozvrendokumentu">
    <w:name w:val="Document Map"/>
    <w:basedOn w:val="Normln"/>
    <w:link w:val="RozvrendokumentuChar"/>
    <w:uiPriority w:val="99"/>
    <w:semiHidden/>
    <w:rsid w:val="00FD13D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vrendokumentuChar">
    <w:name w:val="Rozvržení dokumentu Char"/>
    <w:link w:val="Rozvrendokumentu"/>
    <w:uiPriority w:val="99"/>
    <w:semiHidden/>
    <w:locked/>
    <w:rsid w:val="00DD2D8B"/>
    <w:rPr>
      <w:rFonts w:cs="Times New Roman"/>
      <w:sz w:val="2"/>
    </w:rPr>
  </w:style>
  <w:style w:type="paragraph" w:customStyle="1" w:styleId="zkltextcentr12">
    <w:name w:val="zákl. text centr 12"/>
    <w:basedOn w:val="Firma"/>
    <w:uiPriority w:val="99"/>
    <w:rsid w:val="00FD13D3"/>
    <w:pPr>
      <w:jc w:val="center"/>
    </w:pPr>
    <w:rPr>
      <w:b w:val="0"/>
    </w:rPr>
  </w:style>
  <w:style w:type="paragraph" w:customStyle="1" w:styleId="Firma">
    <w:name w:val="Firma"/>
    <w:basedOn w:val="Normln"/>
    <w:next w:val="Normln"/>
    <w:uiPriority w:val="99"/>
    <w:rsid w:val="00FD13D3"/>
    <w:pPr>
      <w:tabs>
        <w:tab w:val="left" w:pos="0"/>
        <w:tab w:val="left" w:pos="284"/>
        <w:tab w:val="left" w:pos="1701"/>
      </w:tabs>
      <w:jc w:val="both"/>
    </w:pPr>
    <w:rPr>
      <w:b/>
      <w:szCs w:val="20"/>
    </w:rPr>
  </w:style>
  <w:style w:type="paragraph" w:styleId="Zkladntext">
    <w:name w:val="Body Text"/>
    <w:basedOn w:val="Normln"/>
    <w:link w:val="ZkladntextChar"/>
    <w:uiPriority w:val="99"/>
    <w:rsid w:val="00FD13D3"/>
    <w:pPr>
      <w:jc w:val="both"/>
    </w:pPr>
    <w:rPr>
      <w:rFonts w:ascii="Garamond" w:hAnsi="Garamond"/>
    </w:rPr>
  </w:style>
  <w:style w:type="character" w:customStyle="1" w:styleId="ZkladntextChar">
    <w:name w:val="Základní text Char"/>
    <w:link w:val="Zkladntext"/>
    <w:uiPriority w:val="99"/>
    <w:semiHidden/>
    <w:locked/>
    <w:rsid w:val="00DD2D8B"/>
    <w:rPr>
      <w:rFonts w:cs="Times New Roman"/>
      <w:sz w:val="24"/>
      <w:szCs w:val="24"/>
    </w:rPr>
  </w:style>
  <w:style w:type="paragraph" w:styleId="Zkladntext2">
    <w:name w:val="Body Text 2"/>
    <w:basedOn w:val="Normln"/>
    <w:link w:val="Zkladntext2Char"/>
    <w:uiPriority w:val="99"/>
    <w:rsid w:val="00FD13D3"/>
    <w:pPr>
      <w:jc w:val="both"/>
    </w:pPr>
    <w:rPr>
      <w:rFonts w:ascii="Garamond" w:hAnsi="Garamond"/>
      <w:b/>
      <w:bCs/>
      <w:u w:val="single"/>
    </w:rPr>
  </w:style>
  <w:style w:type="character" w:customStyle="1" w:styleId="Zkladntext2Char">
    <w:name w:val="Základní text 2 Char"/>
    <w:link w:val="Zkladntext2"/>
    <w:uiPriority w:val="99"/>
    <w:semiHidden/>
    <w:locked/>
    <w:rsid w:val="00DD2D8B"/>
    <w:rPr>
      <w:rFonts w:cs="Times New Roman"/>
      <w:sz w:val="24"/>
      <w:szCs w:val="24"/>
    </w:rPr>
  </w:style>
  <w:style w:type="paragraph" w:styleId="Zkladntextodsazen">
    <w:name w:val="Body Text Indent"/>
    <w:basedOn w:val="Normln"/>
    <w:link w:val="ZkladntextodsazenChar"/>
    <w:uiPriority w:val="99"/>
    <w:rsid w:val="00FD13D3"/>
    <w:pPr>
      <w:ind w:firstLine="426"/>
      <w:jc w:val="both"/>
    </w:pPr>
    <w:rPr>
      <w:rFonts w:ascii="Monotype Corsiva" w:hAnsi="Monotype Corsiva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DD2D8B"/>
    <w:rPr>
      <w:rFonts w:cs="Times New Roman"/>
      <w:sz w:val="24"/>
      <w:szCs w:val="24"/>
    </w:rPr>
  </w:style>
  <w:style w:type="character" w:customStyle="1" w:styleId="street-address">
    <w:name w:val="street-address"/>
    <w:uiPriority w:val="99"/>
    <w:rsid w:val="00FD13D3"/>
    <w:rPr>
      <w:rFonts w:cs="Times New Roman"/>
    </w:rPr>
  </w:style>
  <w:style w:type="character" w:customStyle="1" w:styleId="adr">
    <w:name w:val="adr"/>
    <w:uiPriority w:val="99"/>
    <w:rsid w:val="00FD13D3"/>
    <w:rPr>
      <w:rFonts w:cs="Times New Roman"/>
    </w:rPr>
  </w:style>
  <w:style w:type="character" w:customStyle="1" w:styleId="postal-code">
    <w:name w:val="postal-code"/>
    <w:uiPriority w:val="99"/>
    <w:rsid w:val="00FD13D3"/>
    <w:rPr>
      <w:rFonts w:cs="Times New Roman"/>
    </w:rPr>
  </w:style>
  <w:style w:type="character" w:customStyle="1" w:styleId="locality">
    <w:name w:val="locality"/>
    <w:uiPriority w:val="99"/>
    <w:rsid w:val="00FD13D3"/>
    <w:rPr>
      <w:rFonts w:cs="Times New Roman"/>
    </w:rPr>
  </w:style>
  <w:style w:type="paragraph" w:styleId="Zkladntext3">
    <w:name w:val="Body Text 3"/>
    <w:basedOn w:val="Normln"/>
    <w:link w:val="Zkladntext3Char"/>
    <w:uiPriority w:val="99"/>
    <w:rsid w:val="00FD13D3"/>
    <w:pPr>
      <w:ind w:right="3225"/>
    </w:pPr>
    <w:rPr>
      <w:rFonts w:ascii="Book Antiqua" w:hAnsi="Book Antiqua"/>
    </w:rPr>
  </w:style>
  <w:style w:type="character" w:customStyle="1" w:styleId="Zkladntext3Char">
    <w:name w:val="Základní text 3 Char"/>
    <w:link w:val="Zkladntext3"/>
    <w:uiPriority w:val="99"/>
    <w:semiHidden/>
    <w:locked/>
    <w:rsid w:val="00DD2D8B"/>
    <w:rPr>
      <w:rFonts w:cs="Times New Roman"/>
      <w:sz w:val="16"/>
      <w:szCs w:val="16"/>
    </w:rPr>
  </w:style>
  <w:style w:type="paragraph" w:styleId="Odstavecseseznamem">
    <w:name w:val="List Paragraph"/>
    <w:basedOn w:val="Normln"/>
    <w:uiPriority w:val="99"/>
    <w:qFormat/>
    <w:rsid w:val="00A014A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ezmezer">
    <w:name w:val="No Spacing"/>
    <w:uiPriority w:val="99"/>
    <w:qFormat/>
    <w:rsid w:val="003E6DCF"/>
    <w:rPr>
      <w:sz w:val="24"/>
      <w:szCs w:val="24"/>
    </w:rPr>
  </w:style>
  <w:style w:type="character" w:customStyle="1" w:styleId="jmeno1">
    <w:name w:val="jmeno1"/>
    <w:uiPriority w:val="99"/>
    <w:rsid w:val="00557175"/>
    <w:rPr>
      <w:b/>
      <w:color w:val="FF8306"/>
    </w:rPr>
  </w:style>
  <w:style w:type="character" w:customStyle="1" w:styleId="prijmeni1">
    <w:name w:val="prijmeni1"/>
    <w:uiPriority w:val="99"/>
    <w:rsid w:val="00557175"/>
    <w:rPr>
      <w:b/>
      <w:caps/>
      <w:color w:val="FF8306"/>
    </w:rPr>
  </w:style>
  <w:style w:type="character" w:customStyle="1" w:styleId="colorkontakt1">
    <w:name w:val="color_kontakt1"/>
    <w:uiPriority w:val="99"/>
    <w:rsid w:val="00557175"/>
  </w:style>
  <w:style w:type="paragraph" w:styleId="Textbubliny">
    <w:name w:val="Balloon Text"/>
    <w:basedOn w:val="Normln"/>
    <w:link w:val="TextbublinyChar"/>
    <w:uiPriority w:val="99"/>
    <w:semiHidden/>
    <w:rsid w:val="00AF1092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AF1092"/>
    <w:rPr>
      <w:rFonts w:ascii="Tahoma" w:hAnsi="Tahoma" w:cs="Times New Roman"/>
      <w:sz w:val="16"/>
    </w:rPr>
  </w:style>
  <w:style w:type="paragraph" w:styleId="Nzev">
    <w:name w:val="Title"/>
    <w:basedOn w:val="Normln"/>
    <w:link w:val="NzevChar"/>
    <w:uiPriority w:val="99"/>
    <w:qFormat/>
    <w:rsid w:val="000514A8"/>
    <w:pPr>
      <w:jc w:val="center"/>
    </w:pPr>
    <w:rPr>
      <w:b/>
      <w:bCs/>
      <w:i/>
      <w:iCs/>
      <w:sz w:val="32"/>
    </w:rPr>
  </w:style>
  <w:style w:type="character" w:customStyle="1" w:styleId="NzevChar">
    <w:name w:val="Název Char"/>
    <w:link w:val="Nzev"/>
    <w:uiPriority w:val="99"/>
    <w:locked/>
    <w:rsid w:val="000514A8"/>
    <w:rPr>
      <w:rFonts w:cs="Times New Roman"/>
      <w:b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879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7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7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87925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87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2" w:color="DADADA"/>
                            <w:right w:val="none" w:sz="0" w:space="0" w:color="auto"/>
                          </w:divBdr>
                        </w:div>
                        <w:div w:id="598879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8879255">
                      <w:marLeft w:val="0"/>
                      <w:marRight w:val="45"/>
                      <w:marTop w:val="45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87925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879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2" w:color="DADADA"/>
                            <w:right w:val="none" w:sz="0" w:space="0" w:color="auto"/>
                          </w:divBdr>
                        </w:div>
                        <w:div w:id="59887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887926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879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879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2" w:color="DADADA"/>
                            <w:right w:val="none" w:sz="0" w:space="0" w:color="auto"/>
                          </w:divBdr>
                        </w:div>
                      </w:divsChild>
                    </w:div>
                    <w:div w:id="598879265">
                      <w:marLeft w:val="0"/>
                      <w:marRight w:val="45"/>
                      <w:marTop w:val="45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879272">
                      <w:marLeft w:val="0"/>
                      <w:marRight w:val="45"/>
                      <w:marTop w:val="45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87927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879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879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" w:space="2" w:color="DADADA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879274"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7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79260">
              <w:marLeft w:val="0"/>
              <w:marRight w:val="0"/>
              <w:marTop w:val="0"/>
              <w:marBottom w:val="0"/>
              <w:divBdr>
                <w:top w:val="single" w:sz="6" w:space="0" w:color="999999"/>
                <w:left w:val="single" w:sz="6" w:space="0" w:color="999999"/>
                <w:bottom w:val="single" w:sz="6" w:space="0" w:color="999999"/>
                <w:right w:val="single" w:sz="6" w:space="0" w:color="999999"/>
              </w:divBdr>
              <w:divsChild>
                <w:div w:id="59887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879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879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879271">
                              <w:marLeft w:val="120"/>
                              <w:marRight w:val="12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879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1793</Words>
  <Characters>10581</Characters>
  <Application>Microsoft Office Word</Application>
  <DocSecurity>0</DocSecurity>
  <Lines>88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ČESKOSLOVENSKÁ OBEC LEGIONÁŘSKÁ</vt:lpstr>
    </vt:vector>
  </TitlesOfParts>
  <Company>CSOL</Company>
  <LinksUpToDate>false</LinksUpToDate>
  <CharactersWithSpaces>12350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ČESKOSLOVENSKÁ OBEC LEGIONÁŘSKÁ</dc:title>
  <dc:creator>ČsOL</dc:creator>
  <cp:lastModifiedBy>Andrea Lejtnarová</cp:lastModifiedBy>
  <cp:revision>2</cp:revision>
  <cp:lastPrinted>2012-03-22T18:46:00Z</cp:lastPrinted>
  <dcterms:created xsi:type="dcterms:W3CDTF">2012-04-02T10:40:00Z</dcterms:created>
  <dcterms:modified xsi:type="dcterms:W3CDTF">2012-04-02T10:40:00Z</dcterms:modified>
</cp:coreProperties>
</file>